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Hannah M. Carroll</w:t>
      </w:r>
      <w:r>
        <w:rPr>
          <w:vertAlign w:val="superscript"/>
        </w:rPr>
        <w:t>a</w:t>
      </w:r>
      <w:r>
        <w:t>, Derek D. Houston</w:t>
      </w:r>
      <w:r>
        <w:rPr>
          <w:vertAlign w:val="superscript"/>
        </w:rPr>
        <w:t>b</w:t>
      </w:r>
      <w:r>
        <w:t>, Suzanne Ankerstjerne</w:t>
      </w:r>
      <w:r>
        <w:rPr>
          <w:vertAlign w:val="superscript"/>
        </w:rPr>
        <w:t>c</w:t>
      </w:r>
      <w:r>
        <w:t>, and Alan D. Wanamaker, Jr.</w:t>
      </w:r>
      <w:r>
        <w:rPr>
          <w:vertAlign w:val="superscript"/>
        </w:rPr>
        <w:t>c</w:t>
      </w:r>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2D2D63FB" w:rsidR="004E5FF1" w:rsidRDefault="00E6237F">
      <w:r>
        <w:t xml:space="preserve">Stable isotopes </w:t>
      </w:r>
      <w:ins w:id="1" w:author="Wanamaker, Alan D [GE AT]" w:date="2019-08-14T15:45:00Z">
        <w:r w:rsidR="003264B6">
          <w:t xml:space="preserve">in natural materials provide a </w:t>
        </w:r>
      </w:ins>
      <w:del w:id="2" w:author="Wanamaker, Alan D [GE AT]" w:date="2019-08-14T15:45:00Z">
        <w:r w:rsidDel="003264B6">
          <w:delText xml:space="preserve">are non-radioactive alternative forms of atoms that are </w:delText>
        </w:r>
      </w:del>
      <w:r>
        <w:t xml:space="preserve">powerful </w:t>
      </w:r>
      <w:del w:id="3" w:author="Wanamaker, Alan D [GE AT]" w:date="2019-08-14T15:46:00Z">
        <w:r w:rsidDel="003264B6">
          <w:delText>tool</w:delText>
        </w:r>
      </w:del>
      <w:ins w:id="4" w:author="Wanamaker, Alan D [GE AT]" w:date="2019-08-14T15:46:00Z">
        <w:r w:rsidR="003264B6">
          <w:t xml:space="preserve">way </w:t>
        </w:r>
      </w:ins>
      <w:ins w:id="5" w:author="Wanamaker, Alan D [GE AT]" w:date="2019-08-14T15:45:00Z">
        <w:r w:rsidR="003264B6">
          <w:t>to study energy flow in many system</w:t>
        </w:r>
      </w:ins>
      <w:ins w:id="6" w:author="Wanamaker, Alan D [GE AT]" w:date="2019-08-14T15:46:00Z">
        <w:r w:rsidR="003264B6">
          <w:t>s and are widely</w:t>
        </w:r>
      </w:ins>
      <w:del w:id="7" w:author="Wanamaker, Alan D [GE AT]" w:date="2019-08-14T15:45:00Z">
        <w:r w:rsidDel="003264B6">
          <w:delText>s</w:delText>
        </w:r>
      </w:del>
      <w:r>
        <w:t xml:space="preserve"> used in fields such as archaeology, ecology, forensics, geochemistry, geology, </w:t>
      </w:r>
      <w:ins w:id="8" w:author="Wanamaker, Alan D [GE AT]" w:date="2019-08-14T15:46:00Z">
        <w:r w:rsidR="003264B6">
          <w:t xml:space="preserve">oceanography, </w:t>
        </w:r>
      </w:ins>
      <w:r>
        <w:t xml:space="preserve">paleoecology and paleoclimatology. </w:t>
      </w:r>
      <w:ins w:id="9" w:author="Wanamaker, Alan D [GE AT]" w:date="2019-08-14T15:47:00Z">
        <w:r w:rsidR="003264B6">
          <w:t>Based on the manner in which s</w:t>
        </w:r>
      </w:ins>
      <w:del w:id="10" w:author="Wanamaker, Alan D [GE AT]" w:date="2019-08-14T15:47:00Z">
        <w:r w:rsidDel="003264B6">
          <w:delText>S</w:delText>
        </w:r>
      </w:del>
      <w:r>
        <w:t xml:space="preserve">table isotopes </w:t>
      </w:r>
      <w:ins w:id="11" w:author="Wanamaker, Alan D [GE AT]" w:date="2019-08-14T15:48:00Z">
        <w:r w:rsidR="003264B6">
          <w:t xml:space="preserve">fractionate in natural systems, </w:t>
        </w:r>
      </w:ins>
      <w:del w:id="12" w:author="Wanamaker, Alan D [GE AT]" w:date="2019-08-14T15:48:00Z">
        <w:r w:rsidDel="003264B6">
          <w:delText>are proxy</w:delText>
        </w:r>
      </w:del>
      <w:ins w:id="13" w:author="Wanamaker, Alan D [GE AT]" w:date="2019-08-14T15:48:00Z">
        <w:r w:rsidR="003264B6">
          <w:t xml:space="preserve">they </w:t>
        </w:r>
      </w:ins>
      <w:del w:id="14" w:author="Wanamaker, Alan D [GE AT]" w:date="2019-08-14T15:48:00Z">
        <w:r w:rsidDel="003264B6">
          <w:delText xml:space="preserve"> indicators that </w:delText>
        </w:r>
      </w:del>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1A2DF3BB" w:rsidR="004E5FF1" w:rsidRDefault="00E6237F">
      <w:r>
        <w:t>Stable isotopes are alternate forms of atoms that differ in the number of neutrons contained within their nuclei. Stable isotopes maintain the same chemical properties of their elements, but differ in their atomic mass</w:t>
      </w:r>
      <w:ins w:id="15" w:author="Wanamaker, Alan D [GE AT]" w:date="2019-08-14T15:53:00Z">
        <w:r w:rsidR="000106D1">
          <w:t xml:space="preserve"> (Fry, 2006)</w:t>
        </w:r>
      </w:ins>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ins w:id="16" w:author="Wanamaker, Alan D [GE AT]" w:date="2019-08-14T15:52:00Z">
        <w:r w:rsidR="000106D1">
          <w:t xml:space="preserve">Due to fractionation processes, </w:t>
        </w:r>
      </w:ins>
      <w:ins w:id="17" w:author="Wanamaker, Alan D [GE AT]" w:date="2019-08-14T15:53:00Z">
        <w:r w:rsidR="000106D1">
          <w:t>the parti</w:t>
        </w:r>
      </w:ins>
      <w:ins w:id="18" w:author="Wanamaker, Alan D [GE AT]" w:date="2019-08-14T15:54:00Z">
        <w:r w:rsidR="000106D1">
          <w:t>tioning of heavy and light isotopes in natural materials,</w:t>
        </w:r>
      </w:ins>
      <w:ins w:id="19" w:author="Wanamaker, Alan D [GE AT]" w:date="2019-08-14T15:55:00Z">
        <w:r w:rsidR="000106D1">
          <w:t xml:space="preserve"> largely due to mass effects (Sharp, 2007)</w:t>
        </w:r>
      </w:ins>
      <w:ins w:id="20" w:author="Wanamaker, Alan D [GE AT]" w:date="2019-08-14T15:56:00Z">
        <w:r w:rsidR="000106D1">
          <w:t xml:space="preserve">, </w:t>
        </w:r>
      </w:ins>
      <w:ins w:id="21" w:author="Wanamaker, Alan D [GE AT]" w:date="2019-08-14T15:55:00Z">
        <w:r w:rsidR="000106D1">
          <w:t xml:space="preserve">the stable isotope signature </w:t>
        </w:r>
      </w:ins>
      <w:ins w:id="22" w:author="Wanamaker, Alan D [GE AT]" w:date="2019-08-14T15:56:00Z">
        <w:r w:rsidR="000106D1">
          <w:t xml:space="preserve">in such materials </w:t>
        </w:r>
      </w:ins>
      <w:ins w:id="23" w:author="Wanamaker, Alan D [GE AT]" w:date="2019-08-14T15:55:00Z">
        <w:r w:rsidR="000106D1">
          <w:t xml:space="preserve">provides clues </w:t>
        </w:r>
      </w:ins>
      <w:ins w:id="24" w:author="Wanamaker, Alan D [GE AT]" w:date="2019-08-14T15:56:00Z">
        <w:r w:rsidR="000106D1">
          <w:t>about energy flow</w:t>
        </w:r>
      </w:ins>
      <w:ins w:id="25" w:author="Wanamaker, Alan D [GE AT]" w:date="2019-08-14T15:57:00Z">
        <w:r w:rsidR="000106D1">
          <w:t xml:space="preserve"> and/or environmental conditions. Thus, s</w:t>
        </w:r>
      </w:ins>
      <w:del w:id="26" w:author="Wanamaker, Alan D [GE AT]" w:date="2019-08-14T15:57:00Z">
        <w:r w:rsidDel="000106D1">
          <w:delText>S</w:delText>
        </w:r>
      </w:del>
      <w:r>
        <w:t xml:space="preserve">table isotopes are commonly used to track changes in climate </w:t>
      </w:r>
      <w:r w:rsidR="00B0088C">
        <w:fldChar w:fldCharType="begin" w:fldLock="1"/>
      </w:r>
      <w:r w:rsidR="00B0088C">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bb84d29b-3417-42d6-a6ab-1d3f937b4fb6"]},{"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change","type":"article-journal","volume":"43B"},"uris":["http://www.mendeley.com/documents/?uuid=a470b126-923d-486b-8b63-b56260dde282"]},{"id":"ITEM-3","itemData":{"DOI":"10.1016/j.quascirev.2003.06.021","ISSN":"02773791","abstract":"Speleothems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review","type":"article-journal","volume":"23"},"uris":["http://www.mendeley.com/documents/?uuid=7e50f882-52f4-4d41-9c77-f3863b3cf2cd"]},{"id":"ITEM-4","itemData":{"DOI":"10.1016/j.tree.2006.04.002","ISSN":"01695347","abstract":"Analyses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recorders","type":"article-journal","volume":"21"},"uris":["http://www.mendeley.com/documents/?uuid=5e4484b0-c7e3-40c4-b985-9d78c2e84c3c"]},{"id":"ITEM-5","itemData":{"author":[{"dropping-particle":"","family":"Baker","given":"Jonathan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Geoscience","id":"ITEM-5","issued":{"date-parts":[["2017","5","22"]]},"page":"430","publisher":"Nature Publishing Group","title":"Holocene warming in western continental Eurasia driven by glacial retreat and greenhouse forcing","type":"article-journal","volume":"10"},"uris":["http://www.mendeley.com/documents/?uuid=ed4799c1-386e-459c-a080-b97af0cbc24e"]}],"mendeley":{"formattedCitation":"(Cerling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5F59C6">
        <w:instrText>ADDIN CSL_CITATION {"citationItems":[{"id":"ITEM-1","itemData":{"ISSN":"10786791","abstract":"To understand the ecology of migratory ani- mals it is important to link geographic regions used by individuals including breeding, wintering, and interme- diate stopover sites. Previous conventional approaches used to track animal movements have relied on extrinsic markers and typically the subsequent recovery of indi- viduals. This approach has generally been inappropriate for most small, or non-game animals. The use of in- trinsic markers such as fatty acid pro®les, molecular DNA analyses, and the measurement of naturally oc- curring stable isotopes in animal tissues o?er alternative approaches. This paper reviews the use of stable isotope analyses (primarily d13C, d15N, d34S, dD, d87Sr) to trace nutritional origin and migration in animals. This ap- proach relies on the fact that foodweb isotopic signa- tures are re¯ected in the tissues of organisms and that such signatures can vary spatially based on a variety of biogeochemical processes. Organisms moving between isotopically distinct foodwebs can carry with them in- formation on the location of previous feeding. Such an approach has been used to track animal use of inshore versus o?shore, marine versus freshwater, terrestrial C3 versus marine, terrestrial mesic versus xeric, and C3 versus C4 or Crassulacean acid metabolism foodwebs. More recently, the use of stable hydrogen isotope ana- lyses (dD) to link organisms to broad geographic origin in North America is based on large-scale isotopic con- tours of growing-season average dD values in precipi- tation. This technique, especially when combined with the assay of other stable isotopes, will be extremely useful in helping to track migration and movement of a wide range of animals from insects to birds and mam- mals. Future research to re®ne our understanding of natural and anthropogenic-induced isotopic gradients in K.A. Hobson (&amp;) Prairie and Northern Wildlife Research Center, Canadian Wildlife Service, 115 Perimeter Road, Saskatoon, Saskatchewan, S7N 0X4, Canada e-mail: keith.hobson@ec.gc.ca, Fax: +1306-9754089 nature, and to explore the use of stable isotopes of other elements, is recommended.","author":[{"dropping-particle":"","family":"Hobson","given":"Keith A.","non-dropping-particle":"","parse-names":false,"suffix":""}],"container-title":"Oecologia","id":"ITEM-1","issued":{"date-parts":[["1999"]]},"page":"314-326","title":"Tracing origins and migration of wildlife using stable isotopes: a review","type":"article-journal","volume":"120"},"uris":["http://www.mendeley.com/documents/?uuid=687e6f7b-6e9e-495e-90d1-4358d72e5a9d"]},{"id":"ITEM-2","itemData":{"DOI":"10.1126/science.1067124","ISSN":"00368075","abstract":"We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0a2cd822-f2a3-43e4-89dc-0521e94c2b2b"]},{"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isotopes","type":"article-journal","volume":"19"},"uris":["http://www.mendeley.com/documents/?uuid=36a8b7f3-bb3e-4317-93ac-20f08f94a30e"]}],"mendeley":{"formattedCitation":"(Hobson 1999, Rubenstein et al. 2002, Rubenstein and Hobson 2004)","plainTextFormattedCitation":"(Hobson 1999, Rubenstein et al. 2002, Rubenstein and Hobson 2004)","previouslyFormattedCitation":"(Hobson 1999, Rubenstein et al. 2002, Rubenstein and Hobson 2004)"},"properties":{"noteIndex":0},"schema":"https://github.com/citation-style-language/schema/raw/master/csl-citation.json"}</w:instrText>
      </w:r>
      <w:r w:rsidR="00B0088C">
        <w:fldChar w:fldCharType="separate"/>
      </w:r>
      <w:r w:rsidR="00B0088C" w:rsidRPr="00B0088C">
        <w:rPr>
          <w:noProof/>
        </w:rPr>
        <w:t>(Hobson 1999, Rubenstein et al. 2002, Rubenstein and Hobson 2004)</w:t>
      </w:r>
      <w:r w:rsidR="00B0088C">
        <w:fldChar w:fldCharType="end"/>
      </w:r>
      <w:r>
        <w:t xml:space="preserve">, match organisms to their environments </w:t>
      </w:r>
      <w:r w:rsidR="005F59C6">
        <w:fldChar w:fldCharType="begin" w:fldLock="1"/>
      </w:r>
      <w:r w:rsidR="005F59C6">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habitat","type":"article-journal","volume":"271"},"uris":["http://www.mendeley.com/documents/?uuid=23f9dec2-cb73-4585-8bfd-0b43d5b755e7"]},{"id":"ITEM-2","itemData":{"abstract":"Successful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fish","type":"article-journal","volume":"95"},"uris":["http://www.mendeley.com/documents/?uuid=518c2616-2ac8-44ea-a1ab-550fbd74e425"]}],"mendeley":{"formattedCitation":"(Bearhop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6B320F">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F59C6">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ins w:id="27" w:author="Wanamaker, Alan D [GE AT]" w:date="2019-08-14T16:02:00Z">
        <w:r w:rsidR="00602B77">
          <w:t xml:space="preserve">and environmental </w:t>
        </w:r>
      </w:ins>
      <w:r>
        <w:t>changes through time</w:t>
      </w:r>
      <w:r w:rsidR="005F59C6">
        <w:t xml:space="preserve"> </w:t>
      </w:r>
      <w:r w:rsidR="005F59C6">
        <w:fldChar w:fldCharType="begin" w:fldLock="1"/>
      </w:r>
      <w:r w:rsidR="005F59C6">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Africa","type":"article-journal","volume":"424"},"uris":["http://www.mendeley.com/documents/?uuid=a132a394-eafa-4953-9f9d-e96cd1fb0963"]},{"id":"ITEM-2","itemData":{"DOI":"10.1038/ncomms1901","ISSN":"20411723","abstract":"The North Atlantic and Norwegian Sea are prominent sinks of atmospheric\\nCO2 today, but their roles in the past remain poorly constrained. In\\nthis study, we attempt to use B/Ca and B-11 ratios in the planktonic\\nforaminifera Neogloboquadrina pachyderma (sinistral variety) to\\nreconstruct subsurface water pH and pCO(2) changes in the polar North\\nAtlantic during the last deglaciation. Comparison of core-top results\\nwith nearby hydrographic data shows that B/Ca in N. pachyderma (s) is\\nmainly controlled by seawater B(OH)(4)(-)/HCO3- with a roughly constant\\npartition coefficient of 1.48 +/- 0.15x10(-3) (2 sigma), and B-11 in\\nthis species is offset below B-11 of the borate in seawater by 3.38 +/-\\n0.71 parts per thousand (2 sigma). These values represent our best\\nestimates with the sparse available hydrographic data close to our\\ncore-tops. More culturing and sediment trap work is needed to improve\\nour understanding of boron incorporation into N. pachyderma (s).\\nApplication of a constant K-D of 1.48x10(-3) to high resolution N.\\npachyderma (s) B/Ca records from two adjacent cores off Iceland shows\\nthat subsurface pCO(2) at the habitat depth of N. pachyderma (s)\\n(similar to 50 m) generally followed the atmospheric CO2 trend but with\\nnegative offsets of similar to 10-50 ppmv during 19-10 ka. These\\nB/Ca-based reconstructions are supported by independent estimates from\\nlow-resolution B-11 measurements in the same cores. We also calibrate\\nand apply Cd/Ca in N. pachyderma (s) to reconstruct nutrient levels for\\nthe same down cores. Like today's North Atlantic, past subsurface pCO(2)\\nvariability off Iceland was significantly correlated with nutrient\\nchanges that might be linked to surface nutrient utilization and mixing\\nwithin the upper water column. Because surface pCO(2) (at 0 m water\\ndepth) is always lower than at deeper depths and if the application of a\\nconstant K-D is valid, our results suggest that the polar North Atlantic\\nhas remained a CO2 sink during the calcification seasons of N.\\npachyderma (s) over the last deglaciation.","author":[{"dropping-particle":"","family":"Wanamaker","given":"Alan D.","non-dropping-particle":"","parse-names":false,"suffix":""},{"dropping-particle":"","family":"Butler","given":"Paul G.","non-dropping-particle":"","parse-names":false,"suffix":""},{"dropping-particle":"","family":"Scourse","given":"James D.","non-dropping-particle":"","parse-names":false,"suffix":""},{"dropping-particle":"","family":"Heinemeier","given":"Jan","non-dropping-particle":"","parse-names":false,"suffix":""},{"dropping-particle":"","family":"Eiríksson","given":"Jón","non-dropping-particle":"","parse-names":false,"suffix":""},{"dropping-particle":"","family":"Knudsen","given":"Karen Luise","non-dropping-particle":"","parse-names":false,"suffix":""},{"dropping-particle":"","family":"Richardson","given":"Christopher A.","non-dropping-particle":"","parse-names":false,"suffix":""}],"container-title":"Nature Communications","id":"ITEM-2","issue":"May","issued":{"date-parts":[["2012"]]},"title":"Surface changes in the North Atlantic meridional overturning circulation during the last millennium","type":"article-journal","volume":"3"},"uris":["http://www.mendeley.com/documents/?uuid=3c76c4f8-cf8f-48c7-9006-139d66dbca91"]},{"id":"ITEM-3","itemData":{"DOI":"10.1038/ncomms13502","ISSN":"20411723","abstract":"Owing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Communications","id":"ITEM-3","issued":{"date-parts":[["2016"]]},"title":"Annually resolved North Atlantic marine climate over the last millennium","type":"article-journal","volume":"7"},"uris":["http://www.mendeley.com/documents/?uuid=333a508d-fc5b-4c7a-b803-90149cb39d4f"]},{"id":"ITEM-4","itemData":{"DOI":"10.1002/2017GB005708","ISSN":"19449224","abstract":"Given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Cycles","id":"ITEM-4","issued":{"date-parts":[["2017"]]},"page":"1718-1735","title":"Biological and Climate Controls on North Atlantic Marine Carbon Dynamics Over the Last Millennium: Insights From an Absolutely Dated Shell-Based Record From the North Icelandic Shelf","type":"article-journal","volume":"31"},"uris":["http://www.mendeley.com/documents/?uuid=a5292e04-871d-4fb5-a36b-f868ad75da92"]}],"mendeley":{"formattedCitation":"(O’Reilly et al. 2003, Wanamaker et al. 2012, Reynolds et al. 2016, 2017)","plainTextFormattedCitation":"(O’Reilly et al. 2003, Wanamaker et al. 2012, Reynolds et al. 2016, 2017)","previouslyFormattedCitation":"(O’Reilly et al. 2003, Wanamaker et al. 2012, Reynolds et al. 2016, 2017)"},"properties":{"noteIndex":0},"schema":"https://github.com/citation-style-language/schema/raw/master/csl-citation.json"}</w:instrText>
      </w:r>
      <w:r w:rsidR="005F59C6">
        <w:fldChar w:fldCharType="separate"/>
      </w:r>
      <w:r w:rsidR="005F59C6" w:rsidRPr="005F59C6">
        <w:rPr>
          <w:noProof/>
        </w:rPr>
        <w:t xml:space="preserve">(O’Reilly et al. 2003, </w:t>
      </w:r>
      <w:del w:id="28" w:author="Wanamaker, Alan D [GE AT]" w:date="2019-08-14T15:51:00Z">
        <w:r w:rsidR="005F59C6" w:rsidRPr="005F59C6" w:rsidDel="000106D1">
          <w:rPr>
            <w:noProof/>
          </w:rPr>
          <w:delText>Wanamaker et al. 2012</w:delText>
        </w:r>
      </w:del>
      <w:ins w:id="29" w:author="Wanamaker, Alan D [GE AT]" w:date="2019-08-14T15:51:00Z">
        <w:r w:rsidR="000106D1">
          <w:rPr>
            <w:noProof/>
          </w:rPr>
          <w:t>Whitney et al., 2019</w:t>
        </w:r>
      </w:ins>
      <w:r w:rsidR="005F59C6" w:rsidRPr="005F59C6">
        <w:rPr>
          <w:noProof/>
        </w:rPr>
        <w:t>, Reynolds et al. 2016, 2017)</w:t>
      </w:r>
      <w:r w:rsidR="005F59C6">
        <w:fldChar w:fldCharType="end"/>
      </w:r>
      <w:r>
        <w:t xml:space="preserve">, measure soil carbon budgets </w:t>
      </w:r>
      <w:r w:rsidR="005F59C6">
        <w:fldChar w:fldCharType="begin" w:fldLock="1"/>
      </w:r>
      <w:r w:rsidR="005F59C6">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dissolution","type":"article-journal","volume":"63"},"uris":["http://www.mendeley.com/documents/?uuid=681e62f7-fc1a-4abb-b11a-90e7a7a0ef1c"]},{"id":"ITEM-2","itemData":{"abstract":"We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wetlands","type":"article-journal","volume":"26"},"uris":["http://www.mendeley.com/documents/?uuid=a1fbe78d-06ea-41cf-98ee-11f2ebfd6c6b"]}],"mendeley":{"formattedCitation":"(Hsieh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F59C6">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ecology","type":"article-journal","volume":"40"},"uris":["http://www.mendeley.com/documents/?uuid=2216155d-6092-4686-af93-98d14dc91e4d"]},{"id":"ITEM-2","itemData":{"DOI":"10.1016/j.soilbio.2009.03.016","ISSN":"00380717","abstract":"We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activity","type":"article-journal","volume":"41"},"uris":["http://www.mendeley.com/documents/?uuid=73013998-fefd-4966-9648-7e7a2b72e924"]}],"mendeley":{"formattedCitation":"(Boschker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3061F7B0" w14:textId="56D29507" w:rsidR="00602B77" w:rsidDel="00602B77" w:rsidRDefault="00E6237F" w:rsidP="00602B77">
      <w:pPr>
        <w:ind w:firstLine="720"/>
        <w:rPr>
          <w:del w:id="30" w:author="Wanamaker, Alan D [GE AT]" w:date="2019-08-14T16:05:00Z"/>
          <w:moveTo w:id="31" w:author="Wanamaker, Alan D [GE AT]" w:date="2019-08-14T16:05:00Z"/>
        </w:rPr>
      </w:pPr>
      <w:r>
        <w:t xml:space="preserve">Commonly used </w:t>
      </w:r>
      <w:ins w:id="32" w:author="Wanamaker, Alan D [GE AT]" w:date="2019-08-14T15:59:00Z">
        <w:r w:rsidR="000106D1">
          <w:t xml:space="preserve">light </w:t>
        </w:r>
      </w:ins>
      <w:r>
        <w:t>stable isotopes include hydrogen</w:t>
      </w:r>
      <w:del w:id="33" w:author="Wanamaker, Alan D [GE AT]" w:date="2019-08-14T16:21:00Z">
        <w:r w:rsidDel="00AE329B">
          <w:delText xml:space="preserve"> (</w:delText>
        </w:r>
        <w:r w:rsidDel="00AE329B">
          <w:rPr>
            <w:vertAlign w:val="superscript"/>
          </w:rPr>
          <w:delText>2</w:delText>
        </w:r>
        <w:r w:rsidDel="00AE329B">
          <w:delText>H/</w:delText>
        </w:r>
        <w:r w:rsidDel="00AE329B">
          <w:rPr>
            <w:vertAlign w:val="superscript"/>
          </w:rPr>
          <w:delText>1</w:delText>
        </w:r>
        <w:r w:rsidDel="00AE329B">
          <w:delText>H)</w:delText>
        </w:r>
      </w:del>
      <w:r>
        <w:t>, carbon</w:t>
      </w:r>
      <w:del w:id="34" w:author="Wanamaker, Alan D [GE AT]" w:date="2019-08-14T16:21:00Z">
        <w:r w:rsidDel="00AE329B">
          <w:delText xml:space="preserve"> (</w:delText>
        </w:r>
        <w:r w:rsidDel="00AE329B">
          <w:rPr>
            <w:vertAlign w:val="superscript"/>
          </w:rPr>
          <w:delText>13</w:delText>
        </w:r>
        <w:r w:rsidDel="00AE329B">
          <w:delText>C/</w:delText>
        </w:r>
        <w:r w:rsidDel="00AE329B">
          <w:rPr>
            <w:vertAlign w:val="superscript"/>
          </w:rPr>
          <w:delText>12</w:delText>
        </w:r>
        <w:r w:rsidDel="00AE329B">
          <w:delText>C)</w:delText>
        </w:r>
      </w:del>
      <w:r>
        <w:t>, oxygen</w:t>
      </w:r>
      <w:del w:id="35" w:author="Wanamaker, Alan D [GE AT]" w:date="2019-08-14T16:21:00Z">
        <w:r w:rsidDel="00AE329B">
          <w:delText xml:space="preserve"> (</w:delText>
        </w:r>
        <w:r w:rsidDel="00AE329B">
          <w:rPr>
            <w:vertAlign w:val="superscript"/>
          </w:rPr>
          <w:delText>18</w:delText>
        </w:r>
        <w:r w:rsidDel="00AE329B">
          <w:delText>O/</w:delText>
        </w:r>
        <w:r w:rsidDel="00AE329B">
          <w:rPr>
            <w:vertAlign w:val="superscript"/>
          </w:rPr>
          <w:delText>16</w:delText>
        </w:r>
        <w:r w:rsidDel="00AE329B">
          <w:delText>O)</w:delText>
        </w:r>
      </w:del>
      <w:r>
        <w:t xml:space="preserve">, </w:t>
      </w:r>
      <w:del w:id="36" w:author="Wanamaker, Alan D [GE AT]" w:date="2019-08-14T15:59:00Z">
        <w:r w:rsidDel="000106D1">
          <w:delText xml:space="preserve">and </w:delText>
        </w:r>
      </w:del>
      <w:r>
        <w:t>nitroge</w:t>
      </w:r>
      <w:ins w:id="37" w:author="Wanamaker, Alan D [GE AT]" w:date="2019-08-14T16:21:00Z">
        <w:r w:rsidR="00AE329B">
          <w:t>n</w:t>
        </w:r>
      </w:ins>
      <w:del w:id="38" w:author="Wanamaker, Alan D [GE AT]" w:date="2019-08-14T16:21:00Z">
        <w:r w:rsidDel="00AE329B">
          <w:delText>n (</w:delText>
        </w:r>
        <w:r w:rsidDel="00AE329B">
          <w:rPr>
            <w:vertAlign w:val="superscript"/>
          </w:rPr>
          <w:delText>15</w:delText>
        </w:r>
        <w:r w:rsidDel="00AE329B">
          <w:delText>N/</w:delText>
        </w:r>
        <w:r w:rsidDel="00AE329B">
          <w:rPr>
            <w:vertAlign w:val="superscript"/>
          </w:rPr>
          <w:delText>14</w:delText>
        </w:r>
        <w:r w:rsidDel="00AE329B">
          <w:delText>N)</w:delText>
        </w:r>
      </w:del>
      <w:ins w:id="39" w:author="Wanamaker, Alan D [GE AT]" w:date="2019-08-14T15:59:00Z">
        <w:r w:rsidR="000106D1">
          <w:t>, and sulfur</w:t>
        </w:r>
      </w:ins>
      <w:r>
        <w:t xml:space="preserve">. </w:t>
      </w:r>
      <w:moveToRangeStart w:id="40" w:author="Wanamaker, Alan D [GE AT]" w:date="2019-08-14T16:05:00Z" w:name="move16691134"/>
      <w:moveTo w:id="41" w:author="Wanamaker, Alan D [GE AT]" w:date="2019-08-14T16:05:00Z">
        <w:r w:rsidR="00602B77">
          <w:t>Stable isotopes are measured as a function of the ratio of the more common isotope to the less common isotope, relative to the same ratio measured in a</w:t>
        </w:r>
      </w:moveTo>
      <w:ins w:id="42" w:author="Wanamaker, Alan D [GE AT]" w:date="2019-08-14T16:11:00Z">
        <w:r w:rsidR="00602B77">
          <w:t xml:space="preserve">n international </w:t>
        </w:r>
      </w:ins>
      <w:moveTo w:id="43" w:author="Wanamaker, Alan D [GE AT]" w:date="2019-08-14T16:05:00Z">
        <w:del w:id="44" w:author="Wanamaker, Alan D [GE AT]" w:date="2019-08-14T16:05:00Z">
          <w:r w:rsidR="00602B77" w:rsidDel="00602B77">
            <w:delText xml:space="preserve"> global </w:delText>
          </w:r>
        </w:del>
        <w:r w:rsidR="00602B77">
          <w:t>standard. This value is multiplied by 1,000, and the results are reported in parts per thousand (permil; ‰)</w:t>
        </w:r>
      </w:moveTo>
      <w:sdt>
        <w:sdtPr>
          <w:tag w:val="goog_rdk_1"/>
          <w:id w:val="-1859030918"/>
        </w:sdtPr>
        <w:sdtContent/>
      </w:sdt>
      <w:moveTo w:id="45" w:author="Wanamaker, Alan D [GE AT]" w:date="2019-08-14T16:05:00Z">
        <w:r w:rsidR="00602B77">
          <w:t>.</w:t>
        </w:r>
      </w:moveTo>
      <w:ins w:id="46" w:author="Wanamaker, Alan D [GE AT]" w:date="2019-08-14T16:05:00Z">
        <w:r w:rsidR="00602B77">
          <w:t xml:space="preserve"> </w:t>
        </w:r>
      </w:ins>
    </w:p>
    <w:moveToRangeEnd w:id="40"/>
    <w:p w14:paraId="1BD31ACA" w14:textId="77777777" w:rsidR="00F469C1" w:rsidRDefault="00E6237F" w:rsidP="00602B77">
      <w:pPr>
        <w:ind w:firstLine="720"/>
        <w:rPr>
          <w:ins w:id="47" w:author="Wanamaker, Alan D [GE AT]" w:date="2019-08-14T16:14:00Z"/>
        </w:rPr>
      </w:pPr>
      <w:del w:id="48" w:author="Wanamaker, Alan D [GE AT]" w:date="2019-08-14T16:01:00Z">
        <w:r w:rsidDel="000106D1">
          <w:delText xml:space="preserve"> </w:delText>
        </w:r>
      </w:del>
      <w:r>
        <w:t>Researchers can examine isotopic ratios, designated as delta values (δ)</w:t>
      </w:r>
      <w:ins w:id="49" w:author="Wanamaker, Alan D [GE AT]" w:date="2019-08-14T16:14:00Z">
        <w:r w:rsidR="00F469C1">
          <w:t xml:space="preserve"> (see Equation 1),</w:t>
        </w:r>
      </w:ins>
    </w:p>
    <w:p w14:paraId="767FE441" w14:textId="77777777" w:rsidR="00F469C1" w:rsidRDefault="00F469C1" w:rsidP="00F469C1">
      <w:pPr>
        <w:rPr>
          <w:ins w:id="50" w:author="Wanamaker, Alan D [GE AT]" w:date="2019-08-14T16:14:00Z"/>
        </w:rPr>
      </w:pPr>
    </w:p>
    <w:p w14:paraId="6482AD5D" w14:textId="67CE8AEF" w:rsidR="00F469C1" w:rsidRDefault="00F469C1" w:rsidP="00F469C1">
      <w:pPr>
        <w:rPr>
          <w:ins w:id="51" w:author="Wanamaker, Alan D [GE AT]" w:date="2019-08-14T16:15:00Z"/>
        </w:rPr>
      </w:pPr>
      <w:ins w:id="52" w:author="Wanamaker, Alan D [GE AT]" w:date="2019-08-14T16:14:00Z">
        <w:r w:rsidRPr="00F469C1">
          <w:rPr>
            <w:rFonts w:ascii="Symbol" w:hAnsi="Symbol"/>
            <w:rPrChange w:id="53" w:author="Wanamaker, Alan D [GE AT]" w:date="2019-08-14T16:16:00Z">
              <w:rPr/>
            </w:rPrChange>
          </w:rPr>
          <w:t></w:t>
        </w:r>
        <w:r>
          <w:t xml:space="preserve"> = </w:t>
        </w:r>
      </w:ins>
      <w:ins w:id="54" w:author="Wanamaker, Alan D [GE AT]" w:date="2019-08-14T16:15:00Z">
        <w:r>
          <w:t>((Rx – Rstd)/Rstd) *1000</w:t>
        </w:r>
        <w:r>
          <w:tab/>
        </w:r>
        <w:r>
          <w:tab/>
        </w:r>
        <w:r>
          <w:tab/>
        </w:r>
        <w:r>
          <w:tab/>
        </w:r>
        <w:r>
          <w:tab/>
        </w:r>
        <w:r>
          <w:tab/>
        </w:r>
        <w:r>
          <w:tab/>
        </w:r>
        <w:r>
          <w:tab/>
          <w:t>Eq. 1</w:t>
        </w:r>
      </w:ins>
    </w:p>
    <w:p w14:paraId="79B4F38C" w14:textId="77777777" w:rsidR="00F469C1" w:rsidRDefault="00F469C1" w:rsidP="00F469C1">
      <w:pPr>
        <w:rPr>
          <w:ins w:id="55" w:author="Wanamaker, Alan D [GE AT]" w:date="2019-08-14T16:14:00Z"/>
        </w:rPr>
      </w:pPr>
    </w:p>
    <w:p w14:paraId="00000010" w14:textId="39F2EFD0" w:rsidR="004E5FF1" w:rsidRDefault="00602B77">
      <w:pPr>
        <w:pPrChange w:id="56" w:author="Wanamaker, Alan D [GE AT]" w:date="2019-08-14T16:14:00Z">
          <w:pPr>
            <w:ind w:firstLine="720"/>
          </w:pPr>
        </w:pPrChange>
      </w:pPr>
      <w:ins w:id="57" w:author="Wanamaker, Alan D [GE AT]" w:date="2019-08-14T16:11:00Z">
        <w:r>
          <w:t>where R</w:t>
        </w:r>
      </w:ins>
      <w:ins w:id="58" w:author="Wanamaker, Alan D [GE AT]" w:date="2019-08-14T16:12:00Z">
        <w:r w:rsidR="00F469C1">
          <w:t xml:space="preserve"> is the ratio of the </w:t>
        </w:r>
      </w:ins>
      <w:ins w:id="59" w:author="Wanamaker, Alan D [GE AT]" w:date="2019-08-14T16:13:00Z">
        <w:r w:rsidR="00F469C1">
          <w:t>abundance of the heavy to light isotope</w:t>
        </w:r>
      </w:ins>
      <w:ins w:id="60" w:author="Wanamaker, Alan D [GE AT]" w:date="2019-08-14T16:19:00Z">
        <w:r w:rsidR="00AE329B">
          <w:t xml:space="preserve"> (e.g., </w:t>
        </w:r>
      </w:ins>
      <w:ins w:id="61" w:author="Wanamaker, Alan D [GE AT]" w:date="2019-08-14T16:20:00Z">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N</w:t>
        </w:r>
      </w:ins>
      <w:ins w:id="62" w:author="Wanamaker, Alan D [GE AT]" w:date="2019-08-14T16:21:00Z">
        <w:r w:rsidR="00AE329B">
          <w:t xml:space="preserve">, </w:t>
        </w:r>
      </w:ins>
      <w:ins w:id="63" w:author="Wanamaker, Alan D [GE AT]" w:date="2019-08-14T16:20:00Z">
        <w:r w:rsidR="00AE329B" w:rsidRPr="00904204">
          <w:rPr>
            <w:vertAlign w:val="superscript"/>
          </w:rPr>
          <w:t>34</w:t>
        </w:r>
        <w:r w:rsidR="00AE329B">
          <w:t>S</w:t>
        </w:r>
        <w:r w:rsidR="00AE329B" w:rsidRPr="00904204">
          <w:rPr>
            <w:vertAlign w:val="superscript"/>
          </w:rPr>
          <w:t>/32</w:t>
        </w:r>
        <w:r w:rsidR="00AE329B" w:rsidRPr="00AE329B">
          <w:rPr>
            <w:rPrChange w:id="64" w:author="Wanamaker, Alan D [GE AT]" w:date="2019-08-14T16:21:00Z">
              <w:rPr>
                <w:vertAlign w:val="superscript"/>
              </w:rPr>
            </w:rPrChange>
          </w:rPr>
          <w:t>S</w:t>
        </w:r>
      </w:ins>
      <w:ins w:id="65" w:author="Wanamaker, Alan D [GE AT]" w:date="2019-08-14T16:19:00Z">
        <w:r w:rsidR="00AE329B">
          <w:t>)</w:t>
        </w:r>
      </w:ins>
      <w:ins w:id="66" w:author="Wanamaker, Alan D [GE AT]" w:date="2019-08-14T16:13:00Z">
        <w:r w:rsidR="00F469C1">
          <w:t xml:space="preserve">, x denotes </w:t>
        </w:r>
      </w:ins>
      <w:ins w:id="67" w:author="Wanamaker, Alan D [GE AT]" w:date="2019-08-14T16:12:00Z">
        <w:r w:rsidR="00F469C1">
          <w:t xml:space="preserve">sample and std is the </w:t>
        </w:r>
      </w:ins>
      <w:ins w:id="68" w:author="Wanamaker, Alan D [GE AT]" w:date="2019-08-14T16:14:00Z">
        <w:r w:rsidR="00F469C1">
          <w:t>abbreviation for standard</w:t>
        </w:r>
      </w:ins>
      <w:del w:id="69" w:author="Wanamaker, Alan D [GE AT]" w:date="2019-08-14T16:16:00Z">
        <w:r w:rsidR="00E6237F" w:rsidDel="00F469C1">
          <w:delText>,</w:delText>
        </w:r>
      </w:del>
      <w:r w:rsidR="00E6237F">
        <w:t xml:space="preserve"> to answer questions of interest (Peterson and Fry 1987</w:t>
      </w:r>
      <w:ins w:id="70" w:author="Wanamaker, Alan D [GE AT]" w:date="2019-08-14T16:22:00Z">
        <w:r w:rsidR="00AE329B">
          <w:t>, Fry 2006</w:t>
        </w:r>
      </w:ins>
      <w:r w:rsidR="00E6237F">
        <w:t xml:space="preserve">). For example, </w:t>
      </w:r>
      <w:ins w:id="71" w:author="Wanamaker, Alan D [GE AT]" w:date="2019-08-14T16:17:00Z">
        <w:r w:rsidR="00F469C1">
          <w:t xml:space="preserve">the </w:t>
        </w:r>
      </w:ins>
      <w:r w:rsidR="00E6237F">
        <w:t>δ</w:t>
      </w:r>
      <w:r w:rsidR="00E6237F">
        <w:rPr>
          <w:vertAlign w:val="superscript"/>
        </w:rPr>
        <w:t>1</w:t>
      </w:r>
      <w:ins w:id="72" w:author="Wanamaker, Alan D [GE AT]" w:date="2019-08-14T16:03:00Z">
        <w:r>
          <w:rPr>
            <w:vertAlign w:val="superscript"/>
          </w:rPr>
          <w:t>8</w:t>
        </w:r>
      </w:ins>
      <w:del w:id="73" w:author="Wanamaker, Alan D [GE AT]" w:date="2019-08-14T16:03:00Z">
        <w:r w:rsidR="00E6237F" w:rsidDel="00602B77">
          <w:rPr>
            <w:vertAlign w:val="superscript"/>
          </w:rPr>
          <w:delText>6</w:delText>
        </w:r>
      </w:del>
      <w:r w:rsidR="00E6237F">
        <w:t xml:space="preserve">O </w:t>
      </w:r>
      <w:ins w:id="74" w:author="Wanamaker, Alan D [GE AT]" w:date="2019-08-14T16:17:00Z">
        <w:r w:rsidR="00F469C1">
          <w:t xml:space="preserve">value in mollusk shell material </w:t>
        </w:r>
      </w:ins>
      <w:del w:id="75" w:author="Wanamaker, Alan D [GE AT]" w:date="2019-08-14T16:17:00Z">
        <w:r w:rsidR="00E6237F" w:rsidDel="00F469C1">
          <w:delText xml:space="preserve">is a measure of </w:delText>
        </w:r>
        <w:r w:rsidR="00E6237F" w:rsidDel="00F469C1">
          <w:rPr>
            <w:vertAlign w:val="superscript"/>
          </w:rPr>
          <w:delText>18</w:delText>
        </w:r>
        <w:r w:rsidR="00E6237F" w:rsidDel="00F469C1">
          <w:delText xml:space="preserve">O and </w:delText>
        </w:r>
        <w:r w:rsidR="00E6237F" w:rsidDel="00F469C1">
          <w:rPr>
            <w:vertAlign w:val="superscript"/>
          </w:rPr>
          <w:delText>16</w:delText>
        </w:r>
        <w:r w:rsidR="00E6237F" w:rsidDel="00F469C1">
          <w:delText xml:space="preserve">O stable isotope ratios, and </w:delText>
        </w:r>
      </w:del>
      <w:r w:rsidR="00E6237F">
        <w:t xml:space="preserve">is commonly used to </w:t>
      </w:r>
      <w:del w:id="76" w:author="Wanamaker, Alan D [GE AT]" w:date="2019-08-14T16:47:00Z">
        <w:r w:rsidR="00E6237F" w:rsidDel="0050480D">
          <w:delText xml:space="preserve">estimate </w:delText>
        </w:r>
      </w:del>
      <w:ins w:id="77" w:author="Wanamaker, Alan D [GE AT]" w:date="2019-08-14T16:47:00Z">
        <w:r w:rsidR="0050480D">
          <w:t xml:space="preserve">constrain </w:t>
        </w:r>
      </w:ins>
      <w:del w:id="78" w:author="Wanamaker, Alan D [GE AT]" w:date="2019-08-14T16:17:00Z">
        <w:r w:rsidR="00E6237F" w:rsidDel="00F469C1">
          <w:delText xml:space="preserve">microenvironmental </w:delText>
        </w:r>
      </w:del>
      <w:ins w:id="79" w:author="Wanamaker, Alan D [GE AT]" w:date="2019-08-14T16:17:00Z">
        <w:r w:rsidR="00F469C1">
          <w:t xml:space="preserve">seawater temperature </w:t>
        </w:r>
      </w:ins>
      <w:r w:rsidR="00E6237F">
        <w:t xml:space="preserve">conditions at the time of </w:t>
      </w:r>
      <w:del w:id="80" w:author="Wanamaker, Alan D [GE AT]" w:date="2019-08-14T16:17:00Z">
        <w:r w:rsidR="00E6237F" w:rsidDel="00F469C1">
          <w:delText xml:space="preserve">sediment </w:delText>
        </w:r>
      </w:del>
      <w:r w:rsidR="00E6237F">
        <w:t xml:space="preserve">deposition </w:t>
      </w:r>
      <w:ins w:id="81" w:author="Wanamaker, Alan D [GE AT]" w:date="2019-08-14T16:47:00Z">
        <w:r w:rsidR="0050480D">
          <w:t>when the isotopic composition of th</w:t>
        </w:r>
      </w:ins>
      <w:ins w:id="82" w:author="Wanamaker, Alan D [GE AT]" w:date="2019-08-14T16:48:00Z">
        <w:r w:rsidR="0050480D">
          <w:t xml:space="preserve">e water is known or can be reliably estimated </w:t>
        </w:r>
      </w:ins>
      <w:r w:rsidR="005F59C6">
        <w:fldChar w:fldCharType="begin" w:fldLock="1"/>
      </w:r>
      <w:r w:rsidR="005F59C6">
        <w:instrText>ADDIN CSL_CITATION {"citationItems":[{"id":"ITEM-1","itemData":{"DOI":"10.1029/2006PA001352","ISSN":"08838305","abstract":"http://dx.doi.org/10.1029/2006PA001352","author":[{"dropping-particle":"","family":"Wanamaker","given":"Alan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J.","non-dropping-particle":"","parse-names":false,"suffix":""}],"container-title":"Paleoceanography","id":"ITEM-1","issue":"2","issued":{"date-parts":[["2007"]]},"page":"1-12","title":"Experimental determination of salinity, temperature. growth, and metabolic effects on shell isotope chemistry of Mytilus edulis collected from Maine and Greenland","type":"article-journal","volume":"22"},"uris":["http://www.mendeley.com/documents/?uuid=5a4548e6-fe28-41c2-ab68-acb4571f6853"]}],"mendeley":{"formattedCitation":"(Wanamaker et al. 2007)","plainTextFormattedCitation":"(Wanamaker et al. 2007)","previouslyFormattedCitation":"(Wanamaker et al. 2007)"},"properties":{"noteIndex":0},"schema":"https://github.com/citation-style-language/schema/raw/master/csl-citation.json"}</w:instrText>
      </w:r>
      <w:r w:rsidR="005F59C6">
        <w:fldChar w:fldCharType="separate"/>
      </w:r>
      <w:r w:rsidR="005F59C6" w:rsidRPr="005F59C6">
        <w:rPr>
          <w:noProof/>
        </w:rPr>
        <w:t>(</w:t>
      </w:r>
      <w:ins w:id="83" w:author="Wanamaker, Alan D [GE AT]" w:date="2019-08-14T16:17:00Z">
        <w:r w:rsidR="00F469C1">
          <w:rPr>
            <w:noProof/>
          </w:rPr>
          <w:t>Epste</w:t>
        </w:r>
      </w:ins>
      <w:ins w:id="84" w:author="Wanamaker, Alan D [GE AT]" w:date="2019-08-14T16:18:00Z">
        <w:r w:rsidR="00F469C1">
          <w:rPr>
            <w:noProof/>
          </w:rPr>
          <w:t xml:space="preserve">in et al., 1953, </w:t>
        </w:r>
      </w:ins>
      <w:r w:rsidR="005F59C6" w:rsidRPr="005F59C6">
        <w:rPr>
          <w:noProof/>
        </w:rPr>
        <w:t>Wanamaker et al. 2007)</w:t>
      </w:r>
      <w:r w:rsidR="005F59C6">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ins w:id="85" w:author="Wanamaker, Alan D [GE AT]" w:date="2019-08-14T16:18:00Z">
        <w:r w:rsidR="00F469C1">
          <w:t xml:space="preserve">values </w:t>
        </w:r>
      </w:ins>
      <w:r w:rsidR="00E6237F">
        <w:t xml:space="preserve">to infer animal diets and evaluate ecosystem trophic structure </w:t>
      </w:r>
      <w:r w:rsidR="005F59C6">
        <w:fldChar w:fldCharType="begin" w:fldLock="1"/>
      </w:r>
      <w:r w:rsidR="002C0EB9">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Webs","type":"book","volume":"2"},"uris":["http://www.mendeley.com/documents/?uuid=e0e3b618-8d45-4c7c-b2f1-5d4cc79e76fb"]}],"mendeley":{"formattedCitation":"(Hershey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moveFromRangeStart w:id="86" w:author="Wanamaker, Alan D [GE AT]" w:date="2019-08-14T16:05:00Z" w:name="move16691134"/>
      <w:moveFrom w:id="87" w:author="Wanamaker, Alan D [GE AT]" w:date="2019-08-14T16:05:00Z">
        <w:r w:rsidR="00E6237F" w:rsidDel="00602B77">
          <w:t>Stable isotopes are measured as a function of the ratio of the more common isotope to the less common isotope, relative to the same ratio measured in a global standard. This value is multiplied by 1,000, and the results are reported in parts per thousand (permil; ‰)</w:t>
        </w:r>
      </w:moveFrom>
      <w:sdt>
        <w:sdtPr>
          <w:tag w:val="goog_rdk_1"/>
          <w:id w:val="1479425656"/>
        </w:sdtPr>
        <w:sdtContent/>
      </w:sdt>
      <w:moveFrom w:id="88" w:author="Wanamaker, Alan D [GE AT]" w:date="2019-08-14T16:05:00Z">
        <w:r w:rsidR="00E6237F" w:rsidDel="00602B77">
          <w:t>.</w:t>
        </w:r>
      </w:moveFrom>
      <w:moveFromRangeEnd w:id="86"/>
    </w:p>
    <w:p w14:paraId="00000011" w14:textId="37E87341" w:rsidR="004E5FF1" w:rsidRDefault="00E6237F">
      <w:pPr>
        <w:ind w:firstLine="720"/>
      </w:pPr>
      <w:r>
        <w:lastRenderedPageBreak/>
        <w:t xml:space="preserve">Using carbon from a plant as an example, researchers would place a sample in an elemental analyzer along with </w:t>
      </w:r>
      <w:del w:id="89" w:author="Wanamaker, Alan D [GE AT]" w:date="2019-08-14T16:24:00Z">
        <w:r w:rsidDel="00C347E5">
          <w:delText xml:space="preserve">a sample of </w:delText>
        </w:r>
      </w:del>
      <w:del w:id="90" w:author="Wanamaker, Alan D [GE AT]" w:date="2019-08-14T16:23:00Z">
        <w:r w:rsidDel="00C347E5">
          <w:delText>the global</w:delText>
        </w:r>
      </w:del>
      <w:ins w:id="91" w:author="Wanamaker, Alan D [GE AT]" w:date="2019-08-14T16:23:00Z">
        <w:r w:rsidR="00C347E5">
          <w:t>an international</w:t>
        </w:r>
      </w:ins>
      <w:r>
        <w:t xml:space="preserve"> standard for carbon, </w:t>
      </w:r>
      <w:ins w:id="92" w:author="Wanamaker, Alan D [GE AT]" w:date="2019-08-14T16:24:00Z">
        <w:r w:rsidR="00C347E5">
          <w:t xml:space="preserve">on the </w:t>
        </w:r>
      </w:ins>
      <w:r>
        <w:t>Vienna Pee Dee Belemnite (VDPB)</w:t>
      </w:r>
      <w:ins w:id="93" w:author="Wanamaker, Alan D [GE AT]" w:date="2019-08-14T16:24:00Z">
        <w:r w:rsidR="00C347E5">
          <w:t xml:space="preserve"> scale</w:t>
        </w:r>
      </w:ins>
      <w:r>
        <w:t>. The elemental analyzer combusts the sample</w:t>
      </w:r>
      <w:ins w:id="94" w:author="Wanamaker, Alan D [GE AT]" w:date="2019-08-14T16:31:00Z">
        <w:r w:rsidR="00C347E5">
          <w:t xml:space="preserve"> producing CO</w:t>
        </w:r>
        <w:r w:rsidR="00C347E5" w:rsidRPr="00C347E5">
          <w:rPr>
            <w:vertAlign w:val="subscript"/>
            <w:rPrChange w:id="95" w:author="Wanamaker, Alan D [GE AT]" w:date="2019-08-14T16:31:00Z">
              <w:rPr/>
            </w:rPrChange>
          </w:rPr>
          <w:t>2</w:t>
        </w:r>
      </w:ins>
      <w:r>
        <w:t xml:space="preserve">, and a mass spectrometer </w:t>
      </w:r>
      <w:del w:id="96" w:author="Wanamaker, Alan D [GE AT]" w:date="2019-08-14T16:25:00Z">
        <w:r w:rsidDel="00C347E5">
          <w:delText>counts the number of atoms</w:delText>
        </w:r>
      </w:del>
      <w:ins w:id="97" w:author="Wanamaker, Alan D [GE AT]" w:date="2019-08-14T16:25:00Z">
        <w:r w:rsidR="00C347E5">
          <w:t xml:space="preserve">measures the </w:t>
        </w:r>
      </w:ins>
      <w:ins w:id="98" w:author="Wanamaker, Alan D [GE AT]" w:date="2019-08-14T16:31:00Z">
        <w:r w:rsidR="00C347E5">
          <w:t>intensit</w:t>
        </w:r>
      </w:ins>
      <w:ins w:id="99" w:author="Wanamaker, Alan D [GE AT]" w:date="2019-08-14T16:49:00Z">
        <w:r w:rsidR="0050480D">
          <w:t>ies</w:t>
        </w:r>
      </w:ins>
      <w:ins w:id="100" w:author="Wanamaker, Alan D [GE AT]" w:date="2019-08-14T16:31:00Z">
        <w:r w:rsidR="00C347E5">
          <w:t xml:space="preserve"> </w:t>
        </w:r>
      </w:ins>
      <w:del w:id="101" w:author="Wanamaker, Alan D [GE AT]" w:date="2019-08-14T16:31:00Z">
        <w:r w:rsidDel="00C347E5">
          <w:delText xml:space="preserve"> </w:delText>
        </w:r>
      </w:del>
      <w:r>
        <w:t>of the rare isotope (</w:t>
      </w:r>
      <w:r>
        <w:rPr>
          <w:vertAlign w:val="superscript"/>
        </w:rPr>
        <w:t>13</w:t>
      </w:r>
      <w:r>
        <w:t>C</w:t>
      </w:r>
      <w:ins w:id="102" w:author="Wanamaker, Alan D [GE AT]" w:date="2019-08-14T16:33:00Z">
        <w:r w:rsidR="00033BC1" w:rsidRPr="00033BC1">
          <w:rPr>
            <w:vertAlign w:val="superscript"/>
            <w:rPrChange w:id="103" w:author="Wanamaker, Alan D [GE AT]" w:date="2019-08-14T16:33:00Z">
              <w:rPr/>
            </w:rPrChange>
          </w:rPr>
          <w:t>16</w:t>
        </w:r>
        <w:r w:rsidR="00033BC1">
          <w:t>O</w:t>
        </w:r>
        <w:r w:rsidR="00033BC1" w:rsidRPr="00033BC1">
          <w:rPr>
            <w:vertAlign w:val="subscript"/>
            <w:rPrChange w:id="104" w:author="Wanamaker, Alan D [GE AT]" w:date="2019-08-14T16:33:00Z">
              <w:rPr/>
            </w:rPrChange>
          </w:rPr>
          <w:t>2</w:t>
        </w:r>
      </w:ins>
      <w:ins w:id="105" w:author="Wanamaker, Alan D [GE AT]" w:date="2019-08-14T16:31:00Z">
        <w:r w:rsidR="00C347E5">
          <w:t>; mass 45</w:t>
        </w:r>
      </w:ins>
      <w:r>
        <w:t xml:space="preserve">) </w:t>
      </w:r>
      <w:del w:id="106" w:author="Wanamaker, Alan D [GE AT]" w:date="2019-08-14T16:25:00Z">
        <w:r w:rsidDel="00C347E5">
          <w:delText>as well as the number or atoms</w:delText>
        </w:r>
      </w:del>
      <w:ins w:id="107" w:author="Wanamaker, Alan D [GE AT]" w:date="2019-08-14T16:49:00Z">
        <w:r w:rsidR="0050480D">
          <w:t>and</w:t>
        </w:r>
      </w:ins>
      <w:ins w:id="108" w:author="Wanamaker, Alan D [GE AT]" w:date="2019-08-14T16:26:00Z">
        <w:r w:rsidR="00C347E5">
          <w:t xml:space="preserve"> </w:t>
        </w:r>
      </w:ins>
      <w:del w:id="109" w:author="Wanamaker, Alan D [GE AT]" w:date="2019-08-14T16:26:00Z">
        <w:r w:rsidDel="00C347E5">
          <w:delText xml:space="preserve"> of </w:delText>
        </w:r>
      </w:del>
      <w:r>
        <w:t>the common isotope (</w:t>
      </w:r>
      <w:ins w:id="110" w:author="Wanamaker, Alan D [GE AT]" w:date="2019-08-14T16:33:00Z">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ins>
      <w:del w:id="111" w:author="Wanamaker, Alan D [GE AT]" w:date="2019-08-14T16:33:00Z">
        <w:r w:rsidDel="00033BC1">
          <w:rPr>
            <w:vertAlign w:val="superscript"/>
          </w:rPr>
          <w:delText>12</w:delText>
        </w:r>
        <w:r w:rsidDel="00033BC1">
          <w:delText>C</w:delText>
        </w:r>
      </w:del>
      <w:ins w:id="112" w:author="Wanamaker, Alan D [GE AT]" w:date="2019-08-14T16:31:00Z">
        <w:r w:rsidR="00C347E5">
          <w:t>; mass 44</w:t>
        </w:r>
      </w:ins>
      <w:r>
        <w:t xml:space="preserve">) </w:t>
      </w:r>
      <w:ins w:id="113" w:author="Wanamaker, Alan D [GE AT]" w:date="2019-08-14T16:32:00Z">
        <w:r w:rsidR="00C347E5">
          <w:t xml:space="preserve">via Faraday cups </w:t>
        </w:r>
      </w:ins>
      <w:ins w:id="114" w:author="Wanamaker, Alan D [GE AT]" w:date="2019-08-14T16:34:00Z">
        <w:r w:rsidR="00033BC1">
          <w:t xml:space="preserve">and provides an isotopic ratio </w:t>
        </w:r>
      </w:ins>
      <w:ins w:id="115" w:author="Wanamaker, Alan D [GE AT]" w:date="2019-08-15T10:25:00Z">
        <w:r w:rsidR="001719B1">
          <w:t xml:space="preserve">based on the </w:t>
        </w:r>
      </w:ins>
      <w:ins w:id="116" w:author="Wanamaker, Alan D [GE AT]" w:date="2019-08-15T10:26:00Z">
        <w:r w:rsidR="001719B1">
          <w:t>relative intensities of mass 45 and mass 44 derived from</w:t>
        </w:r>
      </w:ins>
      <w:del w:id="117" w:author="Wanamaker, Alan D [GE AT]" w:date="2019-08-15T10:26:00Z">
        <w:r w:rsidDel="001719B1">
          <w:delText>in</w:delText>
        </w:r>
      </w:del>
      <w:r>
        <w:t xml:space="preserve"> the plant’s tissues. The instruments then repeat the measurements on </w:t>
      </w:r>
      <w:del w:id="118" w:author="Wanamaker, Alan D [GE AT]" w:date="2019-08-14T16:26:00Z">
        <w:r w:rsidDel="00C347E5">
          <w:delText>the VDPB</w:delText>
        </w:r>
      </w:del>
      <w:ins w:id="119" w:author="Wanamaker, Alan D [GE AT]" w:date="2019-08-14T16:26:00Z">
        <w:r w:rsidR="00C347E5">
          <w:t xml:space="preserve">a number of </w:t>
        </w:r>
      </w:ins>
      <w:ins w:id="120" w:author="Wanamaker, Alan D [GE AT]" w:date="2019-08-14T16:34:00Z">
        <w:r w:rsidR="00033BC1">
          <w:t xml:space="preserve">international </w:t>
        </w:r>
      </w:ins>
      <w:ins w:id="121" w:author="Wanamaker, Alan D [GE AT]" w:date="2019-08-14T16:26:00Z">
        <w:r w:rsidR="00C347E5">
          <w:t>isoto</w:t>
        </w:r>
      </w:ins>
      <w:ins w:id="122" w:author="Wanamaker, Alan D [GE AT]" w:date="2019-08-14T16:27:00Z">
        <w:r w:rsidR="00C347E5">
          <w:t>pic standards</w:t>
        </w:r>
      </w:ins>
      <w:ins w:id="123" w:author="Wanamaker, Alan D [GE AT]" w:date="2019-08-14T16:34:00Z">
        <w:r w:rsidR="00033BC1">
          <w:t xml:space="preserve"> with well-constrained </w:t>
        </w:r>
      </w:ins>
      <w:ins w:id="124" w:author="Wanamaker, Alan D [GE AT]" w:date="2019-08-14T16:36:00Z">
        <w:r w:rsidR="00033BC1">
          <w:t>δ</w:t>
        </w:r>
        <w:r w:rsidR="00033BC1">
          <w:rPr>
            <w:vertAlign w:val="superscript"/>
          </w:rPr>
          <w:t>13</w:t>
        </w:r>
        <w:r w:rsidR="00033BC1">
          <w:t>C</w:t>
        </w:r>
      </w:ins>
      <w:ins w:id="125" w:author="Wanamaker, Alan D [GE AT]" w:date="2019-08-14T16:34:00Z">
        <w:r w:rsidR="00033BC1">
          <w:t xml:space="preserve"> values</w:t>
        </w:r>
      </w:ins>
      <w:ins w:id="126" w:author="Wanamaker, Alan D [GE AT]" w:date="2019-08-14T16:50:00Z">
        <w:r w:rsidR="0050480D">
          <w:t xml:space="preserve"> and are used to place the samples on the international isotope scale, VPDB</w:t>
        </w:r>
      </w:ins>
      <w:del w:id="127" w:author="Wanamaker, Alan D [GE AT]" w:date="2019-08-14T16:27:00Z">
        <w:r w:rsidDel="00C347E5">
          <w:delText xml:space="preserve"> standard</w:delText>
        </w:r>
      </w:del>
      <w:r>
        <w:t xml:space="preserve">. </w:t>
      </w:r>
      <w:del w:id="128" w:author="Wanamaker, Alan D [GE AT]" w:date="2019-08-14T16:36:00Z">
        <w:r w:rsidDel="00033BC1">
          <w:delText xml:space="preserve">Those counts then allow researchers to calculate the isotopic signature from those counts. </w:delText>
        </w:r>
      </w:del>
      <w:r>
        <w:t>Organic carbon is almost always isotopically negative. For example, the tissues of plants range from a δ</w:t>
      </w:r>
      <w:r>
        <w:rPr>
          <w:vertAlign w:val="superscript"/>
        </w:rPr>
        <w:t>13</w:t>
      </w:r>
      <w:r>
        <w:t>C of -10‰ to -24‰</w:t>
      </w:r>
      <w:ins w:id="129" w:author="Wanamaker, Alan D [GE AT]" w:date="2019-08-14T16:51:00Z">
        <w:r w:rsidR="0050480D">
          <w:t xml:space="preserve"> (citations)</w:t>
        </w:r>
      </w:ins>
      <w:r>
        <w:t xml:space="preserve">, depending on the kind of plant (C3, C4, or CAM) and its environment. This is because plants preferentially </w:t>
      </w:r>
      <w:del w:id="130" w:author="Wanamaker, Alan D [GE AT]" w:date="2019-08-14T16:36:00Z">
        <w:r w:rsidDel="00033BC1">
          <w:delText xml:space="preserve">use </w:delText>
        </w:r>
      </w:del>
      <w:ins w:id="131" w:author="Wanamaker, Alan D [GE AT]" w:date="2019-08-14T16:36:00Z">
        <w:r w:rsidR="00033BC1">
          <w:t xml:space="preserve">incorporate </w:t>
        </w:r>
      </w:ins>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del w:id="132" w:author="Wanamaker, Alan D [GE AT]" w:date="2019-08-14T16:38:00Z">
        <w:r w:rsidDel="00033BC1">
          <w:delText xml:space="preserve">used </w:delText>
        </w:r>
      </w:del>
      <w:ins w:id="133" w:author="Wanamaker, Alan D [GE AT]" w:date="2019-08-14T16:38:00Z">
        <w:r w:rsidR="00033BC1">
          <w:t xml:space="preserve">incorporated </w:t>
        </w:r>
      </w:ins>
      <w:del w:id="134" w:author="Wanamaker, Alan D [GE AT]" w:date="2019-08-14T16:38:00Z">
        <w:r w:rsidDel="00033BC1">
          <w:delText>more frequently</w:delText>
        </w:r>
      </w:del>
      <w:ins w:id="135" w:author="Wanamaker, Alan D [GE AT]" w:date="2019-08-14T16:38:00Z">
        <w:r w:rsidR="00033BC1">
          <w:t>relatively more</w:t>
        </w:r>
      </w:ins>
      <w:r>
        <w:t xml:space="preserve"> than another is called fractionation, and can be utilized to understand </w:t>
      </w:r>
      <w:ins w:id="136" w:author="Wanamaker, Alan D [GE AT]" w:date="2019-08-14T16:38:00Z">
        <w:r w:rsidR="00033BC1">
          <w:t xml:space="preserve">the flow of energy through systems, including </w:t>
        </w:r>
      </w:ins>
      <w:r>
        <w:t xml:space="preserve">food web ecology. </w:t>
      </w:r>
      <w:ins w:id="137" w:author="Wanamaker, Alan D [GE AT]" w:date="2019-08-14T16:39:00Z">
        <w:r w:rsidR="00E37250">
          <w:t>Generally speaking, l</w:t>
        </w:r>
      </w:ins>
      <w:ins w:id="138" w:author="Wanamaker, Alan D [GE AT]" w:date="2019-08-14T16:40:00Z">
        <w:r w:rsidR="00E37250">
          <w:t>ighter isotopes have weaker bonds than heavier isotopes (Sharp 2007), thus i</w:t>
        </w:r>
      </w:ins>
      <w:ins w:id="139" w:author="Wanamaker, Alan D [GE AT]" w:date="2019-08-14T16:41:00Z">
        <w:r w:rsidR="00E37250">
          <w:t xml:space="preserve">t is </w:t>
        </w:r>
      </w:ins>
      <w:ins w:id="140" w:author="Wanamaker, Alan D [GE AT]" w:date="2019-08-15T10:27:00Z">
        <w:r w:rsidR="001719B1">
          <w:t xml:space="preserve">thermodynamically </w:t>
        </w:r>
      </w:ins>
      <w:ins w:id="141" w:author="Wanamaker, Alan D [GE AT]" w:date="2019-08-14T16:41:00Z">
        <w:r w:rsidR="00E37250">
          <w:t>easier</w:t>
        </w:r>
      </w:ins>
      <w:ins w:id="142" w:author="Wanamaker, Alan D [GE AT]" w:date="2019-08-14T16:42:00Z">
        <w:r w:rsidR="00DD539B">
          <w:t xml:space="preserve"> </w:t>
        </w:r>
      </w:ins>
      <w:ins w:id="143" w:author="Wanamaker, Alan D [GE AT]" w:date="2019-08-14T16:41:00Z">
        <w:r w:rsidR="00E37250">
          <w:t xml:space="preserve">for 12C </w:t>
        </w:r>
      </w:ins>
      <w:ins w:id="144" w:author="Wanamaker, Alan D [GE AT]" w:date="2019-08-14T16:44:00Z">
        <w:r w:rsidR="00744466">
          <w:t>rather than</w:t>
        </w:r>
      </w:ins>
      <w:ins w:id="145" w:author="Wanamaker, Alan D [GE AT]" w:date="2019-08-14T16:41:00Z">
        <w:r w:rsidR="00E37250">
          <w:t xml:space="preserve"> 13C to be incorporated </w:t>
        </w:r>
      </w:ins>
      <w:ins w:id="146" w:author="Wanamaker, Alan D [GE AT]" w:date="2019-08-14T16:42:00Z">
        <w:r w:rsidR="00DD539B">
          <w:t>into the lea</w:t>
        </w:r>
      </w:ins>
      <w:ins w:id="147" w:author="Wanamaker, Alan D [GE AT]" w:date="2019-08-15T10:27:00Z">
        <w:r w:rsidR="001719B1">
          <w:t>f</w:t>
        </w:r>
      </w:ins>
      <w:ins w:id="148" w:author="Wanamaker, Alan D [GE AT]" w:date="2019-08-14T16:42:00Z">
        <w:r w:rsidR="00DD539B">
          <w:t xml:space="preserve"> of a plant dur</w:t>
        </w:r>
      </w:ins>
      <w:ins w:id="149" w:author="Wanamaker, Alan D [GE AT]" w:date="2019-08-14T16:43:00Z">
        <w:r w:rsidR="00DD539B">
          <w:t>ing photosynthesis.</w:t>
        </w:r>
      </w:ins>
    </w:p>
    <w:p w14:paraId="00000012" w14:textId="329B8F4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planktivores), secondary consumers (carnivores), tertiary consumers (sometimes carnivores, sometimes omnivores), and apex predators that feed on primary, secondary, and tertiary consumers if there is enough energy in the system to support that many trophic levels. </w:t>
      </w:r>
      <w:del w:id="150" w:author="Wanamaker, Alan D [GE AT]" w:date="2019-08-15T10:28:00Z">
        <w:r w:rsidDel="001719B1">
          <w:delText>A general rule of thumb is that</w:delText>
        </w:r>
      </w:del>
      <w:ins w:id="151" w:author="Wanamaker, Alan D [GE AT]" w:date="2019-08-15T10:28:00Z">
        <w:r w:rsidR="001719B1">
          <w:t>In most cases,</w:t>
        </w:r>
      </w:ins>
      <w:r>
        <w:t xml:space="preserve"> approximately 10% of the energy at one trophic level is incorporated into biomass at the next highest trophic level, although that varies from system to system </w:t>
      </w:r>
      <w:r w:rsidR="002C0EB9">
        <w:fldChar w:fldCharType="begin" w:fldLock="1"/>
      </w:r>
      <w:r w:rsidR="002C0EB9">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edition","type":"book"},"uris":["http://www.mendeley.com/documents/?uuid=b430f9bd-6286-4d60-8d29-06017e661622"]}],"mendeley":{"formattedCitation":"(Molles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62173304" w:rsidR="004E5FF1" w:rsidRDefault="00E6237F">
      <w:pPr>
        <w:ind w:firstLine="720"/>
      </w:pPr>
      <w:r>
        <w:t xml:space="preserve">Freshwater ecosystems can be </w:t>
      </w:r>
      <w:commentRangeStart w:id="152"/>
      <w:r>
        <w:t xml:space="preserve">slightly different </w:t>
      </w:r>
      <w:commentRangeEnd w:id="152"/>
      <w:r w:rsidR="001719B1">
        <w:rPr>
          <w:rStyle w:val="CommentReference"/>
        </w:rPr>
        <w:commentReference w:id="152"/>
      </w:r>
      <w:r>
        <w:t xml:space="preserve">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midges) consume </w:t>
      </w:r>
      <w:sdt>
        <w:sdtPr>
          <w:tag w:val="goog_rdk_2"/>
          <w:id w:val="-440613233"/>
        </w:sdtPr>
        <w:sdtContent/>
      </w:sdt>
      <w:r>
        <w:t xml:space="preserve">CPOM </w:t>
      </w:r>
      <w:r w:rsidR="002C0EB9">
        <w:fldChar w:fldCharType="begin" w:fldLock="1"/>
      </w:r>
      <w:r w:rsidR="002C0EB9">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Invertebrates","type":"article-journal","volume":"10"},"uris":["http://www.mendeley.com/documents/?uuid=57cc3b00-4ef3-4b82-996c-9218a99c82e8"]},{"id":"ITEM-2","itemData":{"author":[{"dropping-particle":"","family":"Cummins","given":"Kenneth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invertebrates","type":"article-journal","volume":"39"},"uris":["http://www.mendeley.com/documents/?uuid=9b9cb84d-c8f3-4f65-8338-c0da88e6986a"]}],"mendeley":{"formattedCitation":"(Cummins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xml:space="preserve">,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w:t>
      </w:r>
      <w:r>
        <w:lastRenderedPageBreak/>
        <w:t>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classify aquatic organisms to biological order (e.g., Amphipoda, Annelida, Ephemeroptera, Plecoptera) or family (e.g., Chironomidae,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C15BE60"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ins w:id="153" w:author="Ankerstjerne, Suzanne [GE AT]" w:date="2019-09-13T17:12:00Z">
        <w:r w:rsidR="00B56312">
          <w:rPr>
            <w:color w:val="000000"/>
          </w:rPr>
          <w:t>h</w:t>
        </w:r>
      </w:ins>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permil,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w:t>
      </w:r>
      <w:r>
        <w:lastRenderedPageBreak/>
        <w:t xml:space="preserve">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7777777"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a relatively constant water temperature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77777777" w:rsidR="004E5FF1" w:rsidRDefault="00E6237F">
      <w:r>
        <w:t xml:space="preserve">Because we sought to collect organisms from several trophic levels, we employed an array of sampling methods (SLO1). These are outlined as follows: </w:t>
      </w:r>
    </w:p>
    <w:p w14:paraId="0000002F" w14:textId="77777777" w:rsidR="004E5FF1" w:rsidRDefault="004E5FF1"/>
    <w:p w14:paraId="00000030" w14:textId="77777777" w:rsidR="004E5FF1" w:rsidRDefault="00E6237F">
      <w:pPr>
        <w:rPr>
          <w:i/>
        </w:rPr>
      </w:pPr>
      <w:r>
        <w:rPr>
          <w:i/>
        </w:rPr>
        <w:t>Angling</w:t>
      </w:r>
    </w:p>
    <w:p w14:paraId="00000031" w14:textId="129A4AC8"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3F6C2F">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Fishes","type":"article-journal","volume":"134"},"uris":["http://www.mendeley.com/documents/?uuid=c6d967ca-056a-4a18-bdf0-fafc6934de48"]}],"mendeley":{"formattedCitation":"(Jardine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Plecoptera, Ephemeroptera, Chironomidae; SLO2), then removed using forceps and placed into </w:t>
      </w:r>
      <w:r>
        <w:lastRenderedPageBreak/>
        <w:t xml:space="preserve">individually labeled plastic bags. Each pair of students repeated these steps three times, but organisms were pooled (within student working groups) by their taxonomy (i.e., each group 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17A2BE64"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(Figure 3)</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2BAA6B0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a dissecting </w:t>
      </w:r>
      <w:r w:rsidR="00942430">
        <w:t>micro</w:t>
      </w:r>
      <w:r>
        <w:t xml:space="preserve">scope and make accurate identifications (SLO2) and preliminary trophic level designations (SLO3). Prior to sorting, students were instructed to </w:t>
      </w:r>
      <w:del w:id="154" w:author="Ankerstjerne, Suzanne [GE AT]" w:date="2019-09-13T17:15:00Z">
        <w:r w:rsidDel="00B56312">
          <w:delText xml:space="preserve">don </w:delText>
        </w:r>
      </w:del>
      <w:ins w:id="155" w:author="Ankerstjerne, Suzanne [GE AT]" w:date="2019-09-13T17:15:00Z">
        <w:r w:rsidR="00B56312">
          <w:t xml:space="preserve">wear </w:t>
        </w:r>
      </w:ins>
      <w:r>
        <w:t>gloves</w:t>
      </w:r>
      <w:ins w:id="156" w:author="Ankerstjerne, Suzanne [GE AT]" w:date="2019-09-13T17:15:00Z">
        <w:r w:rsidR="00B56312">
          <w:t xml:space="preserve"> when handling speciments</w:t>
        </w:r>
      </w:ins>
      <w:r>
        <w:t xml:space="preserve"> and </w:t>
      </w:r>
      <w:del w:id="157" w:author="Ankerstjerne, Suzanne [GE AT]" w:date="2019-09-13T17:16:00Z">
        <w:r w:rsidDel="00B56312">
          <w:delText xml:space="preserve">were </w:delText>
        </w:r>
      </w:del>
      <w:r>
        <w:t xml:space="preserve">reminded of the importance of not touching the samples bare-handed so as not to contaminate them with oils from their skin. </w:t>
      </w:r>
    </w:p>
    <w:p w14:paraId="0000003D" w14:textId="43D7E0DA" w:rsidR="004E5FF1" w:rsidRDefault="00E6237F">
      <w:r>
        <w:tab/>
        <w:t>Students used plastic forceps and weigh boats (</w:t>
      </w:r>
      <w:del w:id="158" w:author="Ankerstjerne, Suzanne [GE AT]" w:date="2019-09-13T17:16:00Z">
        <w:r w:rsidDel="00B56312">
          <w:delText xml:space="preserve">again, </w:delText>
        </w:r>
      </w:del>
      <w:r>
        <w:t xml:space="preserve">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4C18BD9E" w:rsidR="004E5FF1" w:rsidRDefault="00E6237F">
      <w:r>
        <w:tab/>
        <w:t xml:space="preserve">Prior conversations with an aquatic ecologist familiar with the system (Dr. Kevin Alexander, Western Colorado University, personal communication with DDH) </w:t>
      </w:r>
      <w:del w:id="159" w:author="Ankerstjerne, Suzanne [GE AT]" w:date="2019-09-13T17:17:00Z">
        <w:r w:rsidDel="00B56312">
          <w:delText xml:space="preserve">divulged </w:delText>
        </w:r>
      </w:del>
      <w:ins w:id="160" w:author="Ankerstjerne, Suzanne [GE AT]" w:date="2019-09-13T17:17:00Z">
        <w:r w:rsidR="00B56312">
          <w:t xml:space="preserve">informed </w:t>
        </w:r>
      </w:ins>
      <w:r>
        <w:t>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w:t>
      </w:r>
      <w:ins w:id="161" w:author="Ankerstjerne, Suzanne [GE AT]" w:date="2019-09-13T17:17:00Z">
        <w:r w:rsidR="00B56312">
          <w:t>,</w:t>
        </w:r>
      </w:ins>
      <w:r>
        <w:t xml:space="preserve"> all stoneflies were likely to be grazers. </w:t>
      </w:r>
    </w:p>
    <w:p w14:paraId="0000003F" w14:textId="77777777" w:rsidR="004E5FF1" w:rsidRDefault="004E5FF1"/>
    <w:p w14:paraId="00000040" w14:textId="77777777" w:rsidR="004E5FF1" w:rsidRDefault="00E6237F">
      <w:pPr>
        <w:rPr>
          <w:i/>
        </w:rPr>
      </w:pPr>
      <w:r>
        <w:rPr>
          <w:i/>
        </w:rPr>
        <w:t>Washing</w:t>
      </w:r>
    </w:p>
    <w:p w14:paraId="00000041" w14:textId="28EE8087" w:rsidR="004E5FF1" w:rsidRDefault="00E6237F">
      <w:r>
        <w:t xml:space="preserve">Samples were placed into labelled glass Petri dishes according to biological classification/presumed trophic level. Students </w:t>
      </w:r>
      <w:del w:id="162" w:author="Ankerstjerne, Suzanne [GE AT]" w:date="2019-09-13T17:17:00Z">
        <w:r w:rsidDel="00B56312">
          <w:delText xml:space="preserve">donned </w:delText>
        </w:r>
      </w:del>
      <w:ins w:id="163" w:author="Ankerstjerne, Suzanne [GE AT]" w:date="2019-09-13T17:17:00Z">
        <w:r w:rsidR="00B56312">
          <w:t xml:space="preserve">wore </w:t>
        </w:r>
      </w:ins>
      <w:r>
        <w:t xml:space="preserve">gloves and safety goggles, then transferred Petri dishes containing samples to a fume hood where they were repeatedly washed with a 2:1 chloroform:methanol solution, taking care to keep track of sample IDs during the process (SLO4). </w:t>
      </w:r>
    </w:p>
    <w:p w14:paraId="00000042" w14:textId="39588D43" w:rsidR="004E5FF1" w:rsidRDefault="00E6237F">
      <w:r>
        <w:tab/>
        <w:t xml:space="preserve">The washing procedure was as follows: (1) Students transferred 10 mL of the 2:1 chloroform:methanol solution into a labelled Petri dish containing a sample using a glass transfer pipette. (2) Using metal tweezers that had been pre-washed with the solution (the wash solution </w:t>
      </w:r>
      <w:del w:id="164" w:author="Ankerstjerne, Suzanne [GE AT]" w:date="2019-09-13T17:19:00Z">
        <w:r w:rsidDel="00B56312">
          <w:delText>would have melted</w:delText>
        </w:r>
      </w:del>
      <w:ins w:id="165" w:author="Ankerstjerne, Suzanne [GE AT]" w:date="2019-09-13T17:19:00Z">
        <w:r w:rsidR="00B56312">
          <w:t>reacts with</w:t>
        </w:r>
      </w:ins>
      <w:r>
        <w:t xml:space="preserve"> plastic </w:t>
      </w:r>
      <w:del w:id="166" w:author="Ankerstjerne, Suzanne [GE AT]" w:date="2019-09-13T17:18:00Z">
        <w:r w:rsidDel="00B56312">
          <w:delText>tweezers and Petri dishes</w:delText>
        </w:r>
      </w:del>
      <w:ins w:id="167" w:author="Ankerstjerne, Suzanne [GE AT]" w:date="2019-09-13T17:18:00Z">
        <w:r w:rsidR="00B56312">
          <w:t>tools</w:t>
        </w:r>
      </w:ins>
      <w:r>
        <w:t>, hence the need to use metal and glass</w:t>
      </w:r>
      <w:del w:id="168" w:author="Ankerstjerne, Suzanne [GE AT]" w:date="2019-09-13T17:18:00Z">
        <w:r w:rsidDel="00B56312">
          <w:delText>, respectively</w:delText>
        </w:r>
      </w:del>
      <w:r>
        <w:t>), students gently agitated the samples for 30 seconds to remove lipids and other surface contaminants (e.g., dirt, pollen) according to previously published methods</w:t>
      </w:r>
      <w:r w:rsidR="003F6C2F">
        <w:t xml:space="preserve"> </w:t>
      </w:r>
      <w:r w:rsidR="003F6C2F">
        <w:fldChar w:fldCharType="begin" w:fldLock="1"/>
      </w:r>
      <w:r w:rsidR="003F6C2F">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evidence","type":"article-journal","volume":"95"},"uris":["http://www.mendeley.com/documents/?uuid=925d6c80-52b7-45ec-a6c6-3e33e339965f"]}],"mendeley":{"formattedCitation":"(Wassenaar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00000043" w14:textId="28C20FD8" w:rsidR="004E5FF1" w:rsidRDefault="004E5FF1"/>
    <w:p w14:paraId="37E698E0" w14:textId="2483A730" w:rsidR="0057145C" w:rsidRDefault="0057145C"/>
    <w:p w14:paraId="69B19FCC" w14:textId="77777777" w:rsidR="0057145C" w:rsidRDefault="0057145C"/>
    <w:p w14:paraId="00000044" w14:textId="77777777" w:rsidR="004E5FF1" w:rsidRDefault="00E6237F">
      <w:pPr>
        <w:rPr>
          <w:i/>
        </w:rPr>
      </w:pPr>
      <w:r>
        <w:rPr>
          <w:i/>
        </w:rPr>
        <w:t>Drying</w:t>
      </w:r>
    </w:p>
    <w:p w14:paraId="00000045" w14:textId="09E5B2CA" w:rsidR="004E5FF1" w:rsidRDefault="00E6237F">
      <w:r>
        <w:t>All samples were left to dry in the Petri dishes under the fume hood (a dust</w:t>
      </w:r>
      <w:ins w:id="169" w:author="Ankerstjerne, Suzanne [GE AT]" w:date="2019-09-13T17:20:00Z">
        <w:r w:rsidR="00B56312">
          <w:t>-</w:t>
        </w:r>
      </w:ins>
      <w:del w:id="170" w:author="Ankerstjerne, Suzanne [GE AT]" w:date="2019-09-13T17:20:00Z">
        <w:r w:rsidDel="00B56312">
          <w:delText xml:space="preserve"> </w:delText>
        </w:r>
      </w:del>
      <w:r>
        <w:t xml:space="preserve">free environment) for three days. Once dry, the instructor transferred the samples to a low-temperature drying oven, where they were </w:t>
      </w:r>
      <w:del w:id="171" w:author="Ankerstjerne, Suzanne [GE AT]" w:date="2019-09-13T17:20:00Z">
        <w:r w:rsidDel="00B56312">
          <w:delText xml:space="preserve">incubated </w:delText>
        </w:r>
      </w:del>
      <w:ins w:id="172" w:author="Ankerstjerne, Suzanne [GE AT]" w:date="2019-09-13T17:20:00Z">
        <w:r w:rsidR="00B56312">
          <w:t xml:space="preserve">dried </w:t>
        </w:r>
      </w:ins>
      <w:r>
        <w:t>for 48 hours at 50-60°C (anywhere from 24-48 hours should suffice). Dried samples were then transferred by the instructor to 1-dram glass vials, sealed, labelled, and shipped to the Stable Isotope Paleo Environments Research Group</w:t>
      </w:r>
      <w:ins w:id="173" w:author="Ankerstjerne, Suzanne [GE AT]" w:date="2019-09-13T17:22:00Z">
        <w:r w:rsidR="007F7DFC">
          <w:t>’s</w:t>
        </w:r>
      </w:ins>
      <w:r>
        <w:t xml:space="preserve"> (SIPERG) </w:t>
      </w:r>
      <w:ins w:id="174" w:author="Ankerstjerne, Suzanne [GE AT]" w:date="2019-09-13T17:22:00Z">
        <w:r w:rsidR="007F7DFC">
          <w:t>l</w:t>
        </w:r>
      </w:ins>
      <w:del w:id="175" w:author="Ankerstjerne, Suzanne [GE AT]" w:date="2019-09-13T17:22:00Z">
        <w:r w:rsidDel="007F7DFC">
          <w:delText>L</w:delText>
        </w:r>
      </w:del>
      <w:r>
        <w:t xml:space="preserve">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1B3E38CF" w:rsidR="004E5FF1" w:rsidRDefault="00E6237F">
      <w:pPr>
        <w:rPr>
          <w:i/>
        </w:rPr>
      </w:pPr>
      <w:r>
        <w:rPr>
          <w:i/>
        </w:rPr>
        <w:t xml:space="preserve">Iowa State University SIPERG </w:t>
      </w:r>
      <w:ins w:id="176" w:author="Ankerstjerne, Suzanne [GE AT]" w:date="2019-09-13T17:23:00Z">
        <w:r w:rsidR="007F7DFC">
          <w:rPr>
            <w:i/>
          </w:rPr>
          <w:t xml:space="preserve">Stable Isotope </w:t>
        </w:r>
      </w:ins>
      <w:r>
        <w:rPr>
          <w:i/>
        </w:rPr>
        <w:t>Laboratory</w:t>
      </w:r>
    </w:p>
    <w:p w14:paraId="00000048" w14:textId="6D01D07E" w:rsidR="004E5FF1" w:rsidRDefault="00E6237F">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Costech Elemental Analyzer attached to a Finnigan </w:t>
      </w:r>
      <w:del w:id="177" w:author="Wanamaker, Alan D [GE AT]" w:date="2019-08-15T10:33:00Z">
        <w:r w:rsidDel="001719B1">
          <w:delText xml:space="preserve">MAT </w:delText>
        </w:r>
      </w:del>
      <w:r>
        <w:t>Delta Plus XL mass spectrometer in continuous flow mode. δ</w:t>
      </w:r>
      <w:r>
        <w:rPr>
          <w:vertAlign w:val="superscript"/>
        </w:rPr>
        <w:t>13</w:t>
      </w:r>
      <w:r>
        <w:t xml:space="preserve">C </w:t>
      </w:r>
      <w:del w:id="178" w:author="Wanamaker, Alan D [GE AT]" w:date="2019-08-15T10:33:00Z">
        <w:r w:rsidDel="001719B1">
          <w:delText xml:space="preserve"> </w:delText>
        </w:r>
      </w:del>
      <w:r>
        <w:t xml:space="preserve">was corrected </w:t>
      </w:r>
      <w:del w:id="179" w:author="Wanamaker, Alan D [GE AT]" w:date="2019-08-15T10:34:00Z">
        <w:r w:rsidDel="001719B1">
          <w:delText>to a</w:delText>
        </w:r>
      </w:del>
      <w:ins w:id="180" w:author="Wanamaker, Alan D [GE AT]" w:date="2019-08-15T10:34:00Z">
        <w:r w:rsidR="001719B1">
          <w:t>according to</w:t>
        </w:r>
      </w:ins>
      <w:r>
        <w:t xml:space="preserve"> </w:t>
      </w:r>
      <w:r w:rsidR="00942430">
        <w:t>Vienna Pee Dee Belemnite (</w:t>
      </w:r>
      <w:r>
        <w:t>VPDB</w:t>
      </w:r>
      <w:r w:rsidR="00942430">
        <w:t>)</w:t>
      </w:r>
      <w:del w:id="181" w:author="Wanamaker, Alan D [GE AT]" w:date="2019-08-15T10:34:00Z">
        <w:r w:rsidDel="001719B1">
          <w:delText xml:space="preserve"> standard</w:delText>
        </w:r>
      </w:del>
      <w:r>
        <w:t>, and δ</w:t>
      </w:r>
      <w:r>
        <w:rPr>
          <w:vertAlign w:val="superscript"/>
        </w:rPr>
        <w:t>15</w:t>
      </w:r>
      <w:r>
        <w:t xml:space="preserve">N was corrected </w:t>
      </w:r>
      <w:ins w:id="182" w:author="Wanamaker, Alan D [GE AT]" w:date="2019-08-15T10:34:00Z">
        <w:r w:rsidR="006E35CC">
          <w:t xml:space="preserve">via </w:t>
        </w:r>
      </w:ins>
      <w:del w:id="183" w:author="Wanamaker, Alan D [GE AT]" w:date="2019-08-15T10:34:00Z">
        <w:r w:rsidDel="006E35CC">
          <w:delText>to an</w:delText>
        </w:r>
      </w:del>
      <w:ins w:id="184" w:author="Wanamaker, Alan D [GE AT]" w:date="2019-08-15T10:34:00Z">
        <w:r w:rsidR="006E35CC">
          <w:t>isotopic reference materials</w:t>
        </w:r>
      </w:ins>
      <w:r>
        <w:t xml:space="preserve"> </w:t>
      </w:r>
      <w:ins w:id="185" w:author="Wanamaker, Alan D [GE AT]" w:date="2019-08-15T10:36:00Z">
        <w:r w:rsidR="006E35CC">
          <w:t>(Air)</w:t>
        </w:r>
      </w:ins>
      <w:del w:id="186" w:author="Wanamaker, Alan D [GE AT]" w:date="2019-08-15T10:36:00Z">
        <w:r w:rsidDel="006E35CC">
          <w:delText>air standard</w:delText>
        </w:r>
      </w:del>
      <w:sdt>
        <w:sdtPr>
          <w:tag w:val="goog_rdk_3"/>
          <w:id w:val="-74360061"/>
        </w:sdtPr>
        <w:sdtContent/>
      </w:sdt>
      <w:r>
        <w:t>. Corrections were made using a regression method, and results reported in permil (‰). Percent concentration (%) was calculated using the peak intensity of the sample</w:t>
      </w:r>
      <w:ins w:id="187" w:author="Wanamaker, Alan D [GE AT]" w:date="2019-08-15T10:35:00Z">
        <w:r w:rsidR="006E35CC">
          <w:t xml:space="preserve"> against well-</w:t>
        </w:r>
      </w:ins>
      <w:ins w:id="188" w:author="Wanamaker, Alan D [GE AT]" w:date="2019-08-15T10:36:00Z">
        <w:r w:rsidR="006E35CC">
          <w:t>characterized</w:t>
        </w:r>
      </w:ins>
      <w:ins w:id="189" w:author="Wanamaker, Alan D [GE AT]" w:date="2019-08-15T10:35:00Z">
        <w:r w:rsidR="006E35CC">
          <w:t xml:space="preserve"> (C:N) acetanilide standards</w:t>
        </w:r>
      </w:ins>
      <w:r>
        <w:t>.</w:t>
      </w:r>
      <w:ins w:id="190" w:author="Wanamaker, Alan D [GE AT]" w:date="2019-08-15T10:36:00Z">
        <w:r w:rsidR="006E35CC">
          <w:t xml:space="preserve"> Analytical </w:t>
        </w:r>
      </w:ins>
      <w:ins w:id="191" w:author="Wanamaker, Alan D [GE AT]" w:date="2019-08-15T10:37:00Z">
        <w:r w:rsidR="006E35CC">
          <w:t>uncertainty</w:t>
        </w:r>
      </w:ins>
      <w:ins w:id="192" w:author="Wanamaker, Alan D [GE AT]" w:date="2019-08-15T10:36:00Z">
        <w:r w:rsidR="006E35CC">
          <w:t xml:space="preserve"> at 1</w:t>
        </w:r>
        <w:r w:rsidR="006E35CC" w:rsidRPr="006E35CC">
          <w:rPr>
            <w:rFonts w:ascii="Symbol" w:hAnsi="Symbol"/>
            <w:rPrChange w:id="193" w:author="Wanamaker, Alan D [GE AT]" w:date="2019-08-15T10:37:00Z">
              <w:rPr/>
            </w:rPrChange>
          </w:rPr>
          <w:t></w:t>
        </w:r>
        <w:r w:rsidR="006E35CC">
          <w:t xml:space="preserve"> </w:t>
        </w:r>
        <w:commentRangeStart w:id="194"/>
        <w:r w:rsidR="006E35CC">
          <w:t xml:space="preserve">was </w:t>
        </w:r>
      </w:ins>
      <w:ins w:id="195" w:author="Wanamaker, Alan D [GE AT]" w:date="2019-08-15T10:37:00Z">
        <w:r w:rsidR="006E35CC">
          <w:t xml:space="preserve">±0.?? for </w:t>
        </w:r>
      </w:ins>
      <w:ins w:id="196" w:author="Wanamaker, Alan D [GE AT]" w:date="2019-08-15T10:36:00Z">
        <w:r w:rsidR="006E35CC">
          <w:t>C</w:t>
        </w:r>
      </w:ins>
      <w:ins w:id="197" w:author="Wanamaker, Alan D [GE AT]" w:date="2019-08-15T10:37:00Z">
        <w:r w:rsidR="006E35CC">
          <w:t xml:space="preserve"> and ±0.?? </w:t>
        </w:r>
        <w:commentRangeEnd w:id="194"/>
        <w:r w:rsidR="006E35CC">
          <w:rPr>
            <w:rStyle w:val="CommentReference"/>
          </w:rPr>
          <w:commentReference w:id="194"/>
        </w:r>
        <w:r w:rsidR="006E35CC">
          <w:t>for</w:t>
        </w:r>
      </w:ins>
      <w:ins w:id="198" w:author="Wanamaker, Alan D [GE AT]" w:date="2019-08-15T10:36:00Z">
        <w:r w:rsidR="006E35CC">
          <w:t xml:space="preserve"> N.</w:t>
        </w:r>
      </w:ins>
      <w:del w:id="199" w:author="Wanamaker, Alan D [GE AT]" w:date="2019-08-15T10:36:00Z">
        <w:r w:rsidDel="006E35CC">
          <w:delText xml:space="preserve">  </w:delText>
        </w:r>
      </w:del>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183FA0D1" w:rsidR="004E5FF1" w:rsidRDefault="00E6237F">
      <w:bookmarkStart w:id="200" w:name="_heading=h.gjdgxs" w:colFirst="0" w:colLast="0"/>
      <w:bookmarkEnd w:id="200"/>
      <w:r>
        <w:lastRenderedPageBreak/>
        <w:t xml:space="preserve">Statistical analyses and graphing were conducted in R v3.2.2 </w:t>
      </w:r>
      <w:r w:rsidR="003F6C2F">
        <w:fldChar w:fldCharType="begin" w:fldLock="1"/>
      </w:r>
      <w:r w:rsidR="003F6C2F">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Computing","type":"article"},"uris":["http://www.mendeley.com/documents/?uuid=0d52238a-877c-4d78-9d15-6ccce4dab759"]}],"mendeley":{"formattedCitation":"(Team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6B320F">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and mgcv v.1.8</w:t>
      </w:r>
      <w:r w:rsidR="003F6C2F">
        <w:t xml:space="preserve"> </w:t>
      </w:r>
      <w:r w:rsidR="003F6C2F">
        <w:fldChar w:fldCharType="begin" w:fldLock="1"/>
      </w:r>
      <w:r w:rsidR="001136EC">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R","type":"article"},"uris":["http://www.mendeley.com/documents/?uuid=6895906e-aa5c-49bc-a36b-e2a5a785febe"]}],"mendeley":{"formattedCitation":"(Wood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E76A39">
        <w:t>1</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 is included; Supplemental File 2).</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0FD7FF1" w:rsidR="00942430" w:rsidRDefault="00942430">
      <w:r>
        <w:tab/>
        <w:t xml:space="preserve">A separate advanced R tutorial </w:t>
      </w:r>
      <w:r w:rsidR="001B036A">
        <w:t>was tested by 3 undergraduate students who had previously completed the introductory exercise. This tutorial used</w:t>
      </w:r>
      <w:r>
        <w:t xml:space="preserve"> package dplyr v.0.8.2 </w:t>
      </w:r>
      <w:r w:rsidR="006B320F">
        <w:fldChar w:fldCharType="begin" w:fldLock="1"/>
      </w:r>
      <w:r w:rsidR="006B320F">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simmr v.0.4.1 </w:t>
      </w:r>
      <w:r w:rsidR="006B320F">
        <w:fldChar w:fldCharType="begin" w:fldLock="1"/>
      </w:r>
      <w:r w:rsidR="006B320F">
        <w:instrText>ADDIN CSL_CITATION {"citationItems":[{"id":"ITEM-1","itemData":{"author":[{"dropping-particle":"","family":"Parnell","given":"Andrew","non-dropping-particle":"","parse-names":false,"suffix":""}],"id":"ITEM-1","issued":{"date-parts":[["2019"]]},"number":"R Package v.0.4.1","title":"simmr: A stable isotope mixing model.","type":"article"},"uris":["http://www.mendeley.com/documents/?uuid=0a9c83cf-6a17-4022-bc58-c65f36bbd9cf"]}],"mendeley":{"formattedCitation":"(Parnell 2019)","plainTextFormattedCitation":"(Parnell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subsetting data frames and matrices, conversion of data frame objects to matrices or vectors, building a simmr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5AB1E97" w:rsidR="004E5FF1" w:rsidRDefault="00E6237F">
      <w:r>
        <w:t xml:space="preserve">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w:t>
      </w:r>
      <w:commentRangeStart w:id="201"/>
      <w:r>
        <w:t>In brief, corrected δ</w:t>
      </w:r>
      <w:r>
        <w:rPr>
          <w:vertAlign w:val="superscript"/>
        </w:rPr>
        <w:t>13</w:t>
      </w:r>
      <w:r>
        <w:t>C ranged from -17.5</w:t>
      </w:r>
      <w:ins w:id="202" w:author="Ankerstjerne, Suzanne [GE AT] [2]" w:date="2019-09-13T17:46:00Z">
        <w:r w:rsidR="00A0018E">
          <w:t>4</w:t>
        </w:r>
      </w:ins>
      <w:del w:id="203" w:author="Ankerstjerne, Suzanne [GE AT] [2]" w:date="2019-09-13T17:46:00Z">
        <w:r w:rsidDel="00A0018E">
          <w:delText>385</w:delText>
        </w:r>
      </w:del>
      <w:r>
        <w:t>‰ to -29.51</w:t>
      </w:r>
      <w:del w:id="204" w:author="Ankerstjerne, Suzanne [GE AT] [2]" w:date="2019-09-13T17:46:00Z">
        <w:r w:rsidDel="00A0018E">
          <w:delText>26</w:delText>
        </w:r>
      </w:del>
      <w:r>
        <w:t>‰, and corrected δ</w:t>
      </w:r>
      <w:r>
        <w:rPr>
          <w:vertAlign w:val="superscript"/>
        </w:rPr>
        <w:t>15</w:t>
      </w:r>
      <w:r>
        <w:t>N ranged from 8.4</w:t>
      </w:r>
      <w:ins w:id="205" w:author="Ankerstjerne, Suzanne [GE AT] [2]" w:date="2019-09-13T17:46:00Z">
        <w:r w:rsidR="00A0018E">
          <w:t>1</w:t>
        </w:r>
      </w:ins>
      <w:del w:id="206" w:author="Ankerstjerne, Suzanne [GE AT] [2]" w:date="2019-09-13T17:46:00Z">
        <w:r w:rsidDel="00A0018E">
          <w:delText>066</w:delText>
        </w:r>
      </w:del>
      <w:r>
        <w:t>‰ to 49.2</w:t>
      </w:r>
      <w:ins w:id="207" w:author="Ankerstjerne, Suzanne [GE AT] [2]" w:date="2019-09-13T17:46:00Z">
        <w:r w:rsidR="00A0018E">
          <w:t>6</w:t>
        </w:r>
      </w:ins>
      <w:del w:id="208" w:author="Ankerstjerne, Suzanne [GE AT] [2]" w:date="2019-09-13T17:46:00Z">
        <w:r w:rsidDel="00A0018E">
          <w:delText>551</w:delText>
        </w:r>
      </w:del>
      <w:r>
        <w:t xml:space="preserve">‰ (Table 2). </w:t>
      </w:r>
      <w:commentRangeEnd w:id="201"/>
      <w:r w:rsidR="007850D1">
        <w:rPr>
          <w:rStyle w:val="CommentReference"/>
        </w:rPr>
        <w:commentReference w:id="201"/>
      </w:r>
    </w:p>
    <w:p w14:paraId="00000053" w14:textId="77777777" w:rsidR="004E5FF1" w:rsidRDefault="004E5FF1"/>
    <w:p w14:paraId="00000054" w14:textId="77777777" w:rsidR="004E5FF1" w:rsidRDefault="00E6237F">
      <w:pPr>
        <w:rPr>
          <w:b/>
          <w:i/>
        </w:rPr>
      </w:pPr>
      <w:r>
        <w:rPr>
          <w:b/>
          <w:i/>
        </w:rPr>
        <w:lastRenderedPageBreak/>
        <w:t>Data Analyses</w:t>
      </w:r>
    </w:p>
    <w:p w14:paraId="54D72401" w14:textId="59B8B844" w:rsidR="00942430" w:rsidRDefault="00E6237F">
      <w:r>
        <w:t xml:space="preserve">Students following a well-annotated R notebook tutorial </w:t>
      </w:r>
      <w:r w:rsidR="00E76A39">
        <w:t xml:space="preserve">(Supplemental File 1) </w:t>
      </w:r>
      <w:r>
        <w:t xml:space="preserve">produced several graphical representations of the data. These included dual isotope plots (Figure 4), frequency histograms (Figure 5), distance matrices (Figure 6) and cluster plots (Figure 7). Students were able to manage data, generate graphical representations of their data, and answer questions pertinent to the analytical steps they were taking with high levels of success </w:t>
      </w:r>
      <w:commentRangeStart w:id="210"/>
      <w:r>
        <w:t xml:space="preserve">(Table 3). </w:t>
      </w:r>
      <w:r w:rsidR="00073CB6">
        <w:t xml:space="preserve"> </w:t>
      </w:r>
      <w:commentRangeEnd w:id="210"/>
      <w:r w:rsidR="0044205D">
        <w:rPr>
          <w:rStyle w:val="CommentReference"/>
        </w:rPr>
        <w:commentReference w:id="210"/>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211"/>
      <w:r>
        <w:rPr>
          <w:b/>
          <w:i/>
        </w:rPr>
        <w:t>Stable Isotopes Results</w:t>
      </w:r>
      <w:commentRangeEnd w:id="211"/>
      <w:r w:rsidR="006E35CC">
        <w:rPr>
          <w:rStyle w:val="CommentReference"/>
        </w:rPr>
        <w:commentReference w:id="211"/>
      </w:r>
    </w:p>
    <w:p w14:paraId="0000005D" w14:textId="21350FE4" w:rsidR="004E5FF1" w:rsidRDefault="00E6237F">
      <w:r>
        <w:t xml:space="preserve">Stable isotopes are useful for assessing organismal trophic levels </w:t>
      </w:r>
      <w:r w:rsidR="001136EC">
        <w:fldChar w:fldCharType="begin" w:fldLock="1"/>
      </w:r>
      <w:r w:rsidR="001136EC">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6B320F">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(Figure 4). Moreover, cluster analysis placed the leech in a group with producers, an herbivore, and a detritivore (Figure 5).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191017EC"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Katula and Threnhauser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91446C">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Consciousness","type":"chapter"},"uris":["http://www.mendeley.com/documents/?uuid=e0873473-ead6-4da0-b146-e8aee94e3ff8"]}],"mendeley":{"formattedCitation":"(Hill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777777" w:rsidR="004E5FF1" w:rsidRDefault="004E5FF1"/>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577FBB50"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91446C">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America","type":"book"},"uris":["http://www.mendeley.com/documents/?uuid=28f04bbd-b7ba-4fb5-90b9-036995517cbd"]}],"mendeley":{"formattedCitation":"(Merritt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212"/>
      <w:r>
        <w:lastRenderedPageBreak/>
        <w:t>Figure 2</w:t>
      </w:r>
      <w:commentRangeEnd w:id="212"/>
      <w:r w:rsidR="001B036A">
        <w:rPr>
          <w:rStyle w:val="CommentReference"/>
        </w:rPr>
        <w:commentReference w:id="212"/>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77777777" w:rsidR="004E5FF1" w:rsidRDefault="00E6237F">
      <w:r>
        <w:lastRenderedPageBreak/>
        <w:t>Figure 3. Depiction of an oblique plankton tow</w:t>
      </w:r>
    </w:p>
    <w:p w14:paraId="00000077" w14:textId="77777777" w:rsidR="004E5FF1" w:rsidRDefault="00E6237F">
      <w:r>
        <w:rPr>
          <w:noProof/>
        </w:rPr>
        <w:drawing>
          <wp:inline distT="0" distB="0" distL="0" distR="0" wp14:anchorId="44F7C2F7" wp14:editId="6FFF5EE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p>
    <w:p w14:paraId="00000078" w14:textId="50F68EEF" w:rsidR="004E5FF1" w:rsidRDefault="00E6237F">
      <w:r>
        <w:t xml:space="preserve">Figure 4.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B56312" w:rsidRDefault="00B56312">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B56312" w:rsidRDefault="00B5631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0000007E" w14:textId="7F7F3077" w:rsidR="004E5FF1" w:rsidRDefault="00E6237F">
      <w:r>
        <w:lastRenderedPageBreak/>
        <w:t>Figure 5.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77777777" w:rsidR="004E5FF1" w:rsidRDefault="00E6237F">
      <w:r>
        <w:t xml:space="preserve">Figure 6.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77777777" w:rsidR="004E5FF1" w:rsidRDefault="00E6237F">
      <w:r>
        <w:lastRenderedPageBreak/>
        <w:t>Figure 7.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r>
              <w:t>Amphipoda</w:t>
            </w:r>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r>
              <w:t>Plecoptera</w:t>
            </w:r>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r>
              <w:t>Chironomidae</w:t>
            </w:r>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r>
              <w:t>Chironomidae</w:t>
            </w:r>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r>
              <w:t>Amphipoda</w:t>
            </w:r>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r>
              <w:t>Plecoptera</w:t>
            </w:r>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r>
              <w:t>Plecoptera</w:t>
            </w:r>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r>
              <w:t>Chironomidae</w:t>
            </w:r>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r>
              <w:t>Amphipoda</w:t>
            </w:r>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r>
              <w:t>Chironomidae</w:t>
            </w:r>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r>
              <w:t>Trichoptera</w:t>
            </w:r>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r>
              <w:t>Chironomidae</w:t>
            </w:r>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commentRangeStart w:id="213"/>
      <w:r>
        <w:t xml:space="preserve">Table 2. </w:t>
      </w:r>
      <w:commentRangeEnd w:id="213"/>
      <w:r w:rsidR="00A0018E">
        <w:rPr>
          <w:rStyle w:val="CommentReference"/>
        </w:rPr>
        <w:commentReference w:id="213"/>
      </w:r>
      <w:r>
        <w:t>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414CF5B" w:rsidR="004E5FF1" w:rsidRDefault="00E6237F">
            <w:r>
              <w:t>-23.</w:t>
            </w:r>
            <w:ins w:id="214" w:author="Ankerstjerne, Suzanne [GE AT] [2]" w:date="2019-09-13T17:47:00Z">
              <w:r w:rsidR="00A0018E">
                <w:t>10</w:t>
              </w:r>
            </w:ins>
            <w:del w:id="215" w:author="Ankerstjerne, Suzanne [GE AT] [2]" w:date="2019-09-13T17:47:00Z">
              <w:r w:rsidDel="00A0018E">
                <w:delText>0996</w:delText>
              </w:r>
            </w:del>
          </w:p>
        </w:tc>
        <w:tc>
          <w:tcPr>
            <w:tcW w:w="1007" w:type="dxa"/>
            <w:tcBorders>
              <w:top w:val="single" w:sz="4" w:space="0" w:color="000000"/>
            </w:tcBorders>
          </w:tcPr>
          <w:p w14:paraId="00000149" w14:textId="77777777" w:rsidR="004E5FF1" w:rsidRDefault="00E6237F">
            <w:r>
              <w:t>8.40</w:t>
            </w:r>
            <w:del w:id="216" w:author="Ankerstjerne, Suzanne [GE AT] [2]" w:date="2019-09-13T17:47:00Z">
              <w:r w:rsidDel="00A0018E">
                <w:delText>66</w:delText>
              </w:r>
            </w:del>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7C6D369A" w14:textId="15D51B0C" w:rsidR="006B320F" w:rsidRPr="006B320F" w:rsidRDefault="0091446C" w:rsidP="006B320F">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B320F" w:rsidRPr="006B320F">
        <w:rPr>
          <w:noProof/>
        </w:rPr>
        <w:t>Baker, J. L., M. S. Lachniet, O. Chervyatsova, Y. Asmerom, and V. J. Polyak. 2017. Holocene warming in western continental Eurasia driven by glacial retreat and greenhouse forcing. Nature Geoscience 10:430.</w:t>
      </w:r>
    </w:p>
    <w:p w14:paraId="04D4B60C" w14:textId="77777777" w:rsidR="006B320F" w:rsidRPr="006B320F" w:rsidRDefault="006B320F" w:rsidP="006B320F">
      <w:pPr>
        <w:widowControl w:val="0"/>
        <w:autoSpaceDE w:val="0"/>
        <w:autoSpaceDN w:val="0"/>
        <w:adjustRightInd w:val="0"/>
        <w:ind w:left="480" w:hanging="480"/>
        <w:rPr>
          <w:noProof/>
        </w:rPr>
      </w:pPr>
      <w:r w:rsidRPr="006B320F">
        <w:rPr>
          <w:noProof/>
        </w:rPr>
        <w:t>Bearhop, S., R. W. Furness, G. M. Hilton, and S. C. Votier. 2003. A forensic approach to understanding diet and habitat use from stable isotope analysis of (avian) claw material. Functional Ecology 17:270–275.</w:t>
      </w:r>
    </w:p>
    <w:p w14:paraId="6F58A6D3" w14:textId="77777777" w:rsidR="006B320F" w:rsidRPr="006B320F" w:rsidRDefault="006B320F" w:rsidP="006B320F">
      <w:pPr>
        <w:widowControl w:val="0"/>
        <w:autoSpaceDE w:val="0"/>
        <w:autoSpaceDN w:val="0"/>
        <w:adjustRightInd w:val="0"/>
        <w:ind w:left="480" w:hanging="480"/>
        <w:rPr>
          <w:noProof/>
        </w:rPr>
      </w:pPr>
      <w:r w:rsidRPr="006B320F">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3704DCE5" w14:textId="77777777" w:rsidR="006B320F" w:rsidRPr="006B320F" w:rsidRDefault="006B320F" w:rsidP="006B320F">
      <w:pPr>
        <w:widowControl w:val="0"/>
        <w:autoSpaceDE w:val="0"/>
        <w:autoSpaceDN w:val="0"/>
        <w:adjustRightInd w:val="0"/>
        <w:ind w:left="480" w:hanging="480"/>
        <w:rPr>
          <w:noProof/>
        </w:rPr>
      </w:pPr>
      <w:r w:rsidRPr="006B320F">
        <w:rPr>
          <w:noProof/>
        </w:rPr>
        <w:t>Boschker, H., and J. Middelburg. 2002. Stable isotopes and biomarkers in microbial ecology. FEMS Microbiology Ecology 40:85–95.</w:t>
      </w:r>
    </w:p>
    <w:p w14:paraId="509B1AED" w14:textId="77777777" w:rsidR="006B320F" w:rsidRPr="006B320F" w:rsidRDefault="006B320F" w:rsidP="006B320F">
      <w:pPr>
        <w:widowControl w:val="0"/>
        <w:autoSpaceDE w:val="0"/>
        <w:autoSpaceDN w:val="0"/>
        <w:adjustRightInd w:val="0"/>
        <w:ind w:left="480" w:hanging="480"/>
        <w:rPr>
          <w:noProof/>
        </w:rPr>
      </w:pPr>
      <w:r w:rsidRPr="006B320F">
        <w:rPr>
          <w:noProof/>
        </w:rPr>
        <w:t>Bridgham, S. D., J. P. Megonigal, J. K. Keller, N. B. Bliss, and C. Trettin. 2006. The carbon balance of North American wetlands. Wetlands 26:889–916.</w:t>
      </w:r>
    </w:p>
    <w:p w14:paraId="6964D8DA" w14:textId="77777777" w:rsidR="006B320F" w:rsidRPr="006B320F" w:rsidRDefault="006B320F" w:rsidP="006B320F">
      <w:pPr>
        <w:widowControl w:val="0"/>
        <w:autoSpaceDE w:val="0"/>
        <w:autoSpaceDN w:val="0"/>
        <w:adjustRightInd w:val="0"/>
        <w:ind w:left="480" w:hanging="480"/>
        <w:rPr>
          <w:noProof/>
        </w:rPr>
      </w:pPr>
      <w:r w:rsidRPr="006B320F">
        <w:rPr>
          <w:noProof/>
        </w:rPr>
        <w:t>Cerling, T. E. 1984. The stable isotopic composition of modern soil carbonate and its relationship to climate. Earth and Planetary Science Letters 71:229–240.</w:t>
      </w:r>
    </w:p>
    <w:p w14:paraId="5CE00C78" w14:textId="77777777" w:rsidR="006B320F" w:rsidRPr="006B320F" w:rsidRDefault="006B320F" w:rsidP="006B320F">
      <w:pPr>
        <w:widowControl w:val="0"/>
        <w:autoSpaceDE w:val="0"/>
        <w:autoSpaceDN w:val="0"/>
        <w:adjustRightInd w:val="0"/>
        <w:ind w:left="480" w:hanging="480"/>
        <w:rPr>
          <w:noProof/>
        </w:rPr>
      </w:pPr>
      <w:r w:rsidRPr="006B320F">
        <w:rPr>
          <w:noProof/>
        </w:rPr>
        <w:t>Cummins, K. W., and M. J. Klug. 1979. Feeding Ecology of Stream Invertebrates. Annual Review of Ecology and Systematics 10:147–172.</w:t>
      </w:r>
    </w:p>
    <w:p w14:paraId="1A4B394E" w14:textId="77777777" w:rsidR="006B320F" w:rsidRPr="006B320F" w:rsidRDefault="006B320F" w:rsidP="006B320F">
      <w:pPr>
        <w:widowControl w:val="0"/>
        <w:autoSpaceDE w:val="0"/>
        <w:autoSpaceDN w:val="0"/>
        <w:adjustRightInd w:val="0"/>
        <w:ind w:left="480" w:hanging="480"/>
        <w:rPr>
          <w:noProof/>
        </w:rPr>
      </w:pPr>
      <w:r w:rsidRPr="006B320F">
        <w:rPr>
          <w:noProof/>
        </w:rPr>
        <w:t>Cummins, K. W., M. A. Wilzbach, D. M. Gates, J. B. Perry, and W. Bruce. 1989. Shredders and Riparian Vegetation stream invertebrates. BioScience 39:24–30.</w:t>
      </w:r>
    </w:p>
    <w:p w14:paraId="52E2136A" w14:textId="77777777" w:rsidR="006B320F" w:rsidRPr="006B320F" w:rsidRDefault="006B320F" w:rsidP="006B320F">
      <w:pPr>
        <w:widowControl w:val="0"/>
        <w:autoSpaceDE w:val="0"/>
        <w:autoSpaceDN w:val="0"/>
        <w:adjustRightInd w:val="0"/>
        <w:ind w:left="480" w:hanging="480"/>
        <w:rPr>
          <w:noProof/>
        </w:rPr>
      </w:pPr>
      <w:r w:rsidRPr="006B320F">
        <w:rPr>
          <w:noProof/>
        </w:rPr>
        <w:t>Divine, L. M., B. A. Bluhm, F. J. Mueter, and K. Iken. 2017. Diet analysis of Alaska Arctic snow crabs (Chionoecetes opilio) using stomach contents and δ13C and δ15N stable isotopes. Deep-Sea Research Part II: Topical Studies in Oceanography 135:124–136.</w:t>
      </w:r>
    </w:p>
    <w:p w14:paraId="460FBE8C" w14:textId="77777777" w:rsidR="006B320F" w:rsidRPr="006B320F" w:rsidRDefault="006B320F" w:rsidP="006B320F">
      <w:pPr>
        <w:widowControl w:val="0"/>
        <w:autoSpaceDE w:val="0"/>
        <w:autoSpaceDN w:val="0"/>
        <w:adjustRightInd w:val="0"/>
        <w:ind w:left="480" w:hanging="480"/>
        <w:rPr>
          <w:noProof/>
        </w:rPr>
      </w:pPr>
      <w:r w:rsidRPr="006B320F">
        <w:rPr>
          <w:noProof/>
        </w:rPr>
        <w:t>Hershey, A. E., R. M. Northington, J. C. Finlay, and B. J. Peterson. 2017. Stable Isotopes in Stream Food Webs. Page Methods in Stream Ecology: Third Edition. Elsevier Inc.</w:t>
      </w:r>
    </w:p>
    <w:p w14:paraId="650DD00F" w14:textId="77777777" w:rsidR="006B320F" w:rsidRPr="006B320F" w:rsidRDefault="006B320F" w:rsidP="006B320F">
      <w:pPr>
        <w:widowControl w:val="0"/>
        <w:autoSpaceDE w:val="0"/>
        <w:autoSpaceDN w:val="0"/>
        <w:adjustRightInd w:val="0"/>
        <w:ind w:left="480" w:hanging="480"/>
        <w:rPr>
          <w:noProof/>
        </w:rPr>
      </w:pPr>
      <w:r w:rsidRPr="006B320F">
        <w:rPr>
          <w:noProof/>
        </w:rPr>
        <w:t>Hilderbrand, G. V., S. D. Farley, C. T. Robbins, T. A. Hanley, K. Titus, and C. Servheen. 1996. Use of stable isotopes to determine diets of living and extinct bears. Canadian Journal of Zoology 74:2080–2088.</w:t>
      </w:r>
    </w:p>
    <w:p w14:paraId="5DF3A910" w14:textId="77777777" w:rsidR="006B320F" w:rsidRPr="006B320F" w:rsidRDefault="006B320F" w:rsidP="006B320F">
      <w:pPr>
        <w:widowControl w:val="0"/>
        <w:autoSpaceDE w:val="0"/>
        <w:autoSpaceDN w:val="0"/>
        <w:adjustRightInd w:val="0"/>
        <w:ind w:left="480" w:hanging="480"/>
        <w:rPr>
          <w:noProof/>
        </w:rPr>
      </w:pPr>
      <w:r w:rsidRPr="006B320F">
        <w:rPr>
          <w:noProof/>
        </w:rPr>
        <w:t xml:space="preserve">Hill, S. B., S. Wilson, and K. Watson. 2004. Learning Ecology. A New Approach to Learning and Transforming Ecological Consciousness. Pages 47–64 </w:t>
      </w:r>
      <w:r w:rsidRPr="006B320F">
        <w:rPr>
          <w:i/>
          <w:iCs/>
          <w:noProof/>
        </w:rPr>
        <w:t>in</w:t>
      </w:r>
      <w:r w:rsidRPr="006B320F">
        <w:rPr>
          <w:noProof/>
        </w:rPr>
        <w:t xml:space="preserve"> E. V. O’Sullivan and M. M. Taylor, editors. Learning Toward an Ecological Consciousness: Selected Transformative Practices. Palgrave Macmillan US.</w:t>
      </w:r>
    </w:p>
    <w:p w14:paraId="67A9ADF1" w14:textId="77777777" w:rsidR="006B320F" w:rsidRPr="006B320F" w:rsidRDefault="006B320F" w:rsidP="006B320F">
      <w:pPr>
        <w:widowControl w:val="0"/>
        <w:autoSpaceDE w:val="0"/>
        <w:autoSpaceDN w:val="0"/>
        <w:adjustRightInd w:val="0"/>
        <w:ind w:left="480" w:hanging="480"/>
        <w:rPr>
          <w:noProof/>
        </w:rPr>
      </w:pPr>
      <w:r w:rsidRPr="006B320F">
        <w:rPr>
          <w:noProof/>
        </w:rPr>
        <w:t>Hobson, K. A. 1999. Tracing origins and migration of wildlife using stable isotopes: a review. Oecologia 120:314–326.</w:t>
      </w:r>
    </w:p>
    <w:p w14:paraId="7382DC4D" w14:textId="77777777" w:rsidR="006B320F" w:rsidRPr="006B320F" w:rsidRDefault="006B320F" w:rsidP="006B320F">
      <w:pPr>
        <w:widowControl w:val="0"/>
        <w:autoSpaceDE w:val="0"/>
        <w:autoSpaceDN w:val="0"/>
        <w:adjustRightInd w:val="0"/>
        <w:ind w:left="480" w:hanging="480"/>
        <w:rPr>
          <w:noProof/>
        </w:rPr>
      </w:pPr>
      <w:r w:rsidRPr="006B320F">
        <w:rPr>
          <w:noProof/>
        </w:rPr>
        <w:t>Hobson, K. A., J. F. Piattt, and J. Pitocchelli. 1994. Using Stable Isotopes to Determine Seabird Trophic Relationships. Journal of Animal Ecology 63:786–798.</w:t>
      </w:r>
    </w:p>
    <w:p w14:paraId="7E4A696F" w14:textId="77777777" w:rsidR="006B320F" w:rsidRPr="006B320F" w:rsidRDefault="006B320F" w:rsidP="006B320F">
      <w:pPr>
        <w:widowControl w:val="0"/>
        <w:autoSpaceDE w:val="0"/>
        <w:autoSpaceDN w:val="0"/>
        <w:adjustRightInd w:val="0"/>
        <w:ind w:left="480" w:hanging="480"/>
        <w:rPr>
          <w:noProof/>
        </w:rPr>
      </w:pPr>
      <w:r w:rsidRPr="006B320F">
        <w:rPr>
          <w:noProof/>
        </w:rPr>
        <w:t>Hogan, J. D., M. J. Blum, J. F. Gilliam, N. Bickford, and P. B. McIntyre. 2014. Consequences of alternative dispersal strategies in a putatively amphidromous fish. Ecology 95:2397–2408.</w:t>
      </w:r>
    </w:p>
    <w:p w14:paraId="07BBC415" w14:textId="77777777" w:rsidR="006B320F" w:rsidRPr="006B320F" w:rsidRDefault="006B320F" w:rsidP="006B320F">
      <w:pPr>
        <w:widowControl w:val="0"/>
        <w:autoSpaceDE w:val="0"/>
        <w:autoSpaceDN w:val="0"/>
        <w:adjustRightInd w:val="0"/>
        <w:ind w:left="480" w:hanging="480"/>
        <w:rPr>
          <w:noProof/>
        </w:rPr>
      </w:pPr>
      <w:r w:rsidRPr="006B320F">
        <w:rPr>
          <w:noProof/>
        </w:rPr>
        <w:t>Hsieh, J. C. C., and C. J. Yapp. 1999. Stable carbon isotope budget of CO2 in a wet, modern soil as inferred from Fe(CO3)OH in pedogenic goethite: Possible role of calcite dissolution. Geochimica et Cosmochimica Acta 63:767–783.</w:t>
      </w:r>
    </w:p>
    <w:p w14:paraId="495E1DBD" w14:textId="77777777" w:rsidR="006B320F" w:rsidRPr="006B320F" w:rsidRDefault="006B320F" w:rsidP="006B320F">
      <w:pPr>
        <w:widowControl w:val="0"/>
        <w:autoSpaceDE w:val="0"/>
        <w:autoSpaceDN w:val="0"/>
        <w:adjustRightInd w:val="0"/>
        <w:ind w:left="480" w:hanging="480"/>
        <w:rPr>
          <w:noProof/>
        </w:rPr>
      </w:pPr>
      <w:r w:rsidRPr="006B320F">
        <w:rPr>
          <w:noProof/>
        </w:rPr>
        <w:t xml:space="preserve">Jardine, T. D., M. A. Gray, S. M. McWilliam, and R. A. Cunjak. 2005. Stable Isotope Variability in Tissues of Temperate Stream Fishes. Transactions of the American Fisheries Society </w:t>
      </w:r>
      <w:r w:rsidRPr="006B320F">
        <w:rPr>
          <w:noProof/>
        </w:rPr>
        <w:lastRenderedPageBreak/>
        <w:t>134:1103–1110.</w:t>
      </w:r>
    </w:p>
    <w:p w14:paraId="3AA7B9C5" w14:textId="77777777" w:rsidR="006B320F" w:rsidRPr="006B320F" w:rsidRDefault="006B320F" w:rsidP="006B320F">
      <w:pPr>
        <w:widowControl w:val="0"/>
        <w:autoSpaceDE w:val="0"/>
        <w:autoSpaceDN w:val="0"/>
        <w:adjustRightInd w:val="0"/>
        <w:ind w:left="480" w:hanging="480"/>
        <w:rPr>
          <w:noProof/>
        </w:rPr>
      </w:pPr>
      <w:r w:rsidRPr="006B320F">
        <w:rPr>
          <w:noProof/>
        </w:rPr>
        <w:t>Lipp, J., P. Trimborn, P. Fritz, H. Moser, B. Becker, and B. Frenzel. 1991. Stable isotopes in tree ring cellulose and climatic change. Tellus 43B:322–330.</w:t>
      </w:r>
    </w:p>
    <w:p w14:paraId="4F8E99CD" w14:textId="77777777" w:rsidR="006B320F" w:rsidRPr="006B320F" w:rsidRDefault="006B320F" w:rsidP="006B320F">
      <w:pPr>
        <w:widowControl w:val="0"/>
        <w:autoSpaceDE w:val="0"/>
        <w:autoSpaceDN w:val="0"/>
        <w:adjustRightInd w:val="0"/>
        <w:ind w:left="480" w:hanging="480"/>
        <w:rPr>
          <w:noProof/>
        </w:rPr>
      </w:pPr>
      <w:r w:rsidRPr="006B320F">
        <w:rPr>
          <w:noProof/>
        </w:rPr>
        <w:t>McDermott, F. 2004. Palaeo-climate reconstruction from stable isotope variations in speleothems: A review. Quaternary Science Reviews 23:901–918.</w:t>
      </w:r>
    </w:p>
    <w:p w14:paraId="2CAF2225" w14:textId="77777777" w:rsidR="006B320F" w:rsidRPr="006B320F" w:rsidRDefault="006B320F" w:rsidP="006B320F">
      <w:pPr>
        <w:widowControl w:val="0"/>
        <w:autoSpaceDE w:val="0"/>
        <w:autoSpaceDN w:val="0"/>
        <w:adjustRightInd w:val="0"/>
        <w:ind w:left="480" w:hanging="480"/>
        <w:rPr>
          <w:noProof/>
        </w:rPr>
      </w:pPr>
      <w:r w:rsidRPr="006B320F">
        <w:rPr>
          <w:noProof/>
        </w:rPr>
        <w:t>Merritt, R., and K. Cummins. 1996. An introduction to the aquatic insects of North America. 3rd edition. Kendall/Hunt Publishing Company, Dubuque, IA.</w:t>
      </w:r>
    </w:p>
    <w:p w14:paraId="55BDA2A8" w14:textId="77777777" w:rsidR="006B320F" w:rsidRPr="006B320F" w:rsidRDefault="006B320F" w:rsidP="006B320F">
      <w:pPr>
        <w:widowControl w:val="0"/>
        <w:autoSpaceDE w:val="0"/>
        <w:autoSpaceDN w:val="0"/>
        <w:adjustRightInd w:val="0"/>
        <w:ind w:left="480" w:hanging="480"/>
        <w:rPr>
          <w:noProof/>
        </w:rPr>
      </w:pPr>
      <w:r w:rsidRPr="006B320F">
        <w:rPr>
          <w:noProof/>
        </w:rPr>
        <w:t>Molles, M., and A. Sher. 2019. Ecology: Concepts &amp; Applications 8th edition. McGraw Hill Education.</w:t>
      </w:r>
    </w:p>
    <w:p w14:paraId="6715F03A" w14:textId="77777777" w:rsidR="006B320F" w:rsidRPr="006B320F" w:rsidRDefault="006B320F" w:rsidP="006B320F">
      <w:pPr>
        <w:widowControl w:val="0"/>
        <w:autoSpaceDE w:val="0"/>
        <w:autoSpaceDN w:val="0"/>
        <w:adjustRightInd w:val="0"/>
        <w:ind w:left="480" w:hanging="480"/>
        <w:rPr>
          <w:noProof/>
        </w:rPr>
      </w:pPr>
      <w:r w:rsidRPr="006B320F">
        <w:rPr>
          <w:noProof/>
        </w:rPr>
        <w:t>O’Reilly, C. M., S. R. Alin, P.-D. Plisnier, A. S. Cohen, and B. A. McKee. 2003. Climate change decreases aquatic ecosystem productivity of Lake Tanganyika, Africa. Nature 424:766–768.</w:t>
      </w:r>
    </w:p>
    <w:p w14:paraId="4FADE22C" w14:textId="77777777" w:rsidR="006B320F" w:rsidRPr="006B320F" w:rsidRDefault="006B320F" w:rsidP="006B320F">
      <w:pPr>
        <w:widowControl w:val="0"/>
        <w:autoSpaceDE w:val="0"/>
        <w:autoSpaceDN w:val="0"/>
        <w:adjustRightInd w:val="0"/>
        <w:ind w:left="480" w:hanging="480"/>
        <w:rPr>
          <w:noProof/>
        </w:rPr>
      </w:pPr>
      <w:r w:rsidRPr="006B320F">
        <w:rPr>
          <w:noProof/>
        </w:rPr>
        <w:t>Parnell, A. 2019. simmr: A stable isotope mixing model.</w:t>
      </w:r>
    </w:p>
    <w:p w14:paraId="5CCA8A8C" w14:textId="77777777" w:rsidR="006B320F" w:rsidRPr="006B320F" w:rsidRDefault="006B320F" w:rsidP="006B320F">
      <w:pPr>
        <w:widowControl w:val="0"/>
        <w:autoSpaceDE w:val="0"/>
        <w:autoSpaceDN w:val="0"/>
        <w:adjustRightInd w:val="0"/>
        <w:ind w:left="480" w:hanging="480"/>
        <w:rPr>
          <w:noProof/>
        </w:rPr>
      </w:pPr>
      <w:r w:rsidRPr="006B320F">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61321185" w14:textId="77777777" w:rsidR="006B320F" w:rsidRPr="006B320F" w:rsidRDefault="006B320F" w:rsidP="006B320F">
      <w:pPr>
        <w:widowControl w:val="0"/>
        <w:autoSpaceDE w:val="0"/>
        <w:autoSpaceDN w:val="0"/>
        <w:adjustRightInd w:val="0"/>
        <w:ind w:left="480" w:hanging="480"/>
        <w:rPr>
          <w:noProof/>
        </w:rPr>
      </w:pPr>
      <w:r w:rsidRPr="006B320F">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58D71466" w14:textId="77777777" w:rsidR="006B320F" w:rsidRPr="006B320F" w:rsidRDefault="006B320F" w:rsidP="006B320F">
      <w:pPr>
        <w:widowControl w:val="0"/>
        <w:autoSpaceDE w:val="0"/>
        <w:autoSpaceDN w:val="0"/>
        <w:adjustRightInd w:val="0"/>
        <w:ind w:left="480" w:hanging="480"/>
        <w:rPr>
          <w:noProof/>
        </w:rPr>
      </w:pPr>
      <w:r w:rsidRPr="006B320F">
        <w:rPr>
          <w:noProof/>
        </w:rPr>
        <w:t>Reynolds, D. J., J. D. Scourse, P. R. Halloran, A. J. Nederbragt, A. D. Wanamaker, P. G. Butler, C. A. Richardson, J. Heinemeier, J. Eiríksson, K. L. Knudsen, and I. R. Hall. 2016. Annually resolved North Atlantic marine climate over the last millennium. Nature Communications 7.</w:t>
      </w:r>
    </w:p>
    <w:p w14:paraId="4E367B46" w14:textId="77777777" w:rsidR="006B320F" w:rsidRPr="006B320F" w:rsidRDefault="006B320F" w:rsidP="006B320F">
      <w:pPr>
        <w:widowControl w:val="0"/>
        <w:autoSpaceDE w:val="0"/>
        <w:autoSpaceDN w:val="0"/>
        <w:adjustRightInd w:val="0"/>
        <w:ind w:left="480" w:hanging="480"/>
        <w:rPr>
          <w:noProof/>
        </w:rPr>
      </w:pPr>
      <w:r w:rsidRPr="006B320F">
        <w:rPr>
          <w:noProof/>
        </w:rPr>
        <w:t>Richards, M. P., P. B. Pettitt, E. Trinkaus, F. H. Smith, M. Paunovic, and I. Karavanic. 2000. Neanderthal diet at Vindija and Neanderthal predation: The evidence from stable isotopes. Proceedings of the National Academy of Sciences 97:7663–7666.</w:t>
      </w:r>
    </w:p>
    <w:p w14:paraId="1B240DB0" w14:textId="77777777" w:rsidR="006B320F" w:rsidRPr="006B320F" w:rsidRDefault="006B320F" w:rsidP="006B320F">
      <w:pPr>
        <w:widowControl w:val="0"/>
        <w:autoSpaceDE w:val="0"/>
        <w:autoSpaceDN w:val="0"/>
        <w:adjustRightInd w:val="0"/>
        <w:ind w:left="480" w:hanging="480"/>
        <w:rPr>
          <w:noProof/>
        </w:rPr>
      </w:pPr>
      <w:r w:rsidRPr="006B320F">
        <w:rPr>
          <w:noProof/>
        </w:rPr>
        <w:t>Rubenstein, D. R., C. P. Chamberlain, R. T. Holmes, M. P. Ayres, J. R. Waldbauer, G. R. Graves, and N. C. Tuross. 2002. Linking breeding and wintering ranges of a migratory songbird using stable isotopes. Science 295:1062–1065.</w:t>
      </w:r>
    </w:p>
    <w:p w14:paraId="512DE9EF" w14:textId="77777777" w:rsidR="006B320F" w:rsidRPr="006B320F" w:rsidRDefault="006B320F" w:rsidP="006B320F">
      <w:pPr>
        <w:widowControl w:val="0"/>
        <w:autoSpaceDE w:val="0"/>
        <w:autoSpaceDN w:val="0"/>
        <w:adjustRightInd w:val="0"/>
        <w:ind w:left="480" w:hanging="480"/>
        <w:rPr>
          <w:noProof/>
        </w:rPr>
      </w:pPr>
      <w:r w:rsidRPr="006B320F">
        <w:rPr>
          <w:noProof/>
        </w:rPr>
        <w:t>Rubenstein, D. R., and K. a. Hobson. 2004. From birds to butterflies: Animal movement patterns and stable isotopes. Trends in Ecology and Evolution 19:256–263.</w:t>
      </w:r>
    </w:p>
    <w:p w14:paraId="69745D39" w14:textId="77777777" w:rsidR="006B320F" w:rsidRPr="006B320F" w:rsidRDefault="006B320F" w:rsidP="006B320F">
      <w:pPr>
        <w:widowControl w:val="0"/>
        <w:autoSpaceDE w:val="0"/>
        <w:autoSpaceDN w:val="0"/>
        <w:adjustRightInd w:val="0"/>
        <w:ind w:left="480" w:hanging="480"/>
        <w:rPr>
          <w:noProof/>
        </w:rPr>
      </w:pPr>
      <w:r w:rsidRPr="006B320F">
        <w:rPr>
          <w:noProof/>
        </w:rPr>
        <w:t>Steinbeiss, S., G. Gleixner, and M. Antonietti. 2009. Effect of biochar amendment on soil carbon balance and soil microbial activity. Soil Biology and Biochemistry 41:1301–1310.</w:t>
      </w:r>
    </w:p>
    <w:p w14:paraId="30294706" w14:textId="77777777" w:rsidR="006B320F" w:rsidRPr="006B320F" w:rsidRDefault="006B320F" w:rsidP="006B320F">
      <w:pPr>
        <w:widowControl w:val="0"/>
        <w:autoSpaceDE w:val="0"/>
        <w:autoSpaceDN w:val="0"/>
        <w:adjustRightInd w:val="0"/>
        <w:ind w:left="480" w:hanging="480"/>
        <w:rPr>
          <w:noProof/>
        </w:rPr>
      </w:pPr>
      <w:r w:rsidRPr="006B320F">
        <w:rPr>
          <w:noProof/>
        </w:rPr>
        <w:t>Team, R. D. C. 2015. R: A Language and Environment for Statistical Computing. R Foundation for Statistical Computing, Vienna, Austria.</w:t>
      </w:r>
    </w:p>
    <w:p w14:paraId="3A967990" w14:textId="77777777" w:rsidR="006B320F" w:rsidRPr="006B320F" w:rsidRDefault="006B320F" w:rsidP="006B320F">
      <w:pPr>
        <w:widowControl w:val="0"/>
        <w:autoSpaceDE w:val="0"/>
        <w:autoSpaceDN w:val="0"/>
        <w:adjustRightInd w:val="0"/>
        <w:ind w:left="480" w:hanging="480"/>
        <w:rPr>
          <w:noProof/>
        </w:rPr>
      </w:pPr>
      <w:r w:rsidRPr="006B320F">
        <w:rPr>
          <w:noProof/>
        </w:rPr>
        <w:t>Wanamaker, A. D., P. G. Butler, J. D. Scourse, J. Heinemeier, J. Eiríksson, K. L. Knudsen, and C. A. Richardson. 2012. Surface changes in the North Atlantic meridional overturning circulation during the last millennium. Nature Communications 3.</w:t>
      </w:r>
    </w:p>
    <w:p w14:paraId="39C24E9F" w14:textId="77777777" w:rsidR="006B320F" w:rsidRPr="006B320F" w:rsidRDefault="006B320F" w:rsidP="006B320F">
      <w:pPr>
        <w:widowControl w:val="0"/>
        <w:autoSpaceDE w:val="0"/>
        <w:autoSpaceDN w:val="0"/>
        <w:adjustRightInd w:val="0"/>
        <w:ind w:left="480" w:hanging="480"/>
        <w:rPr>
          <w:noProof/>
        </w:rPr>
      </w:pPr>
      <w:r w:rsidRPr="006B320F">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6E4F0446" w14:textId="77777777" w:rsidR="006B320F" w:rsidRPr="006B320F" w:rsidRDefault="006B320F" w:rsidP="006B320F">
      <w:pPr>
        <w:widowControl w:val="0"/>
        <w:autoSpaceDE w:val="0"/>
        <w:autoSpaceDN w:val="0"/>
        <w:adjustRightInd w:val="0"/>
        <w:ind w:left="480" w:hanging="480"/>
        <w:rPr>
          <w:noProof/>
        </w:rPr>
      </w:pPr>
      <w:r w:rsidRPr="006B320F">
        <w:rPr>
          <w:noProof/>
        </w:rPr>
        <w:t xml:space="preserve">Wassenaar, L., and K. Hobson. 1998. Natal origins of migratory monarch butterflies at wintering </w:t>
      </w:r>
      <w:r w:rsidRPr="006B320F">
        <w:rPr>
          <w:noProof/>
        </w:rPr>
        <w:lastRenderedPageBreak/>
        <w:t>colonies in Mexico: New isotopic evidence. Proceedings of the National Academy of Science 95:4.</w:t>
      </w:r>
    </w:p>
    <w:p w14:paraId="6863DB73" w14:textId="77777777" w:rsidR="006B320F" w:rsidRPr="006B320F" w:rsidRDefault="006B320F" w:rsidP="006B320F">
      <w:pPr>
        <w:widowControl w:val="0"/>
        <w:autoSpaceDE w:val="0"/>
        <w:autoSpaceDN w:val="0"/>
        <w:adjustRightInd w:val="0"/>
        <w:ind w:left="480" w:hanging="480"/>
        <w:rPr>
          <w:noProof/>
        </w:rPr>
      </w:pPr>
      <w:r w:rsidRPr="006B320F">
        <w:rPr>
          <w:noProof/>
        </w:rPr>
        <w:t>West, J. B., G. J. Bowen, T. E. Cerling, and J. R. Ehleringer. 2006. Stable isotopes as one of nature’s ecological recorders. Trends in Ecology and Evolution 21:408–414.</w:t>
      </w:r>
    </w:p>
    <w:p w14:paraId="59E6CBE1" w14:textId="77777777" w:rsidR="006B320F" w:rsidRPr="006B320F" w:rsidRDefault="006B320F" w:rsidP="006B320F">
      <w:pPr>
        <w:widowControl w:val="0"/>
        <w:autoSpaceDE w:val="0"/>
        <w:autoSpaceDN w:val="0"/>
        <w:adjustRightInd w:val="0"/>
        <w:ind w:left="480" w:hanging="480"/>
        <w:rPr>
          <w:noProof/>
        </w:rPr>
      </w:pPr>
      <w:r w:rsidRPr="006B320F">
        <w:rPr>
          <w:noProof/>
        </w:rPr>
        <w:t>Wickham, H., R. Francois, L. Henry, and K. Muller. 2009. ggplot2: elegant graphics for data analysis. Springer-Verlag, New York, NY.</w:t>
      </w:r>
    </w:p>
    <w:p w14:paraId="06284F4F" w14:textId="77777777" w:rsidR="006B320F" w:rsidRPr="006B320F" w:rsidRDefault="006B320F" w:rsidP="006B320F">
      <w:pPr>
        <w:widowControl w:val="0"/>
        <w:autoSpaceDE w:val="0"/>
        <w:autoSpaceDN w:val="0"/>
        <w:adjustRightInd w:val="0"/>
        <w:ind w:left="480" w:hanging="480"/>
        <w:rPr>
          <w:noProof/>
        </w:rPr>
      </w:pPr>
      <w:r w:rsidRPr="006B320F">
        <w:rPr>
          <w:noProof/>
        </w:rPr>
        <w:t>Wood, S. 2006. Generalized additive models: an introduction with R. C and Hall.</w:t>
      </w:r>
    </w:p>
    <w:p w14:paraId="537731A3" w14:textId="77777777" w:rsidR="006B320F" w:rsidRPr="006B320F" w:rsidRDefault="006B320F" w:rsidP="006B320F">
      <w:pPr>
        <w:widowControl w:val="0"/>
        <w:autoSpaceDE w:val="0"/>
        <w:autoSpaceDN w:val="0"/>
        <w:adjustRightInd w:val="0"/>
        <w:ind w:left="480" w:hanging="480"/>
        <w:rPr>
          <w:noProof/>
        </w:rPr>
      </w:pPr>
      <w:r w:rsidRPr="006B320F">
        <w:rPr>
          <w:noProof/>
        </w:rPr>
        <w:t>Vander Zanden M. J., Casselman J. M., and Rasmussen J. B. 1999. Stable isotope evidence for the food web consequences of species invasions in lakes. Nature 401:464–467.</w:t>
      </w:r>
    </w:p>
    <w:p w14:paraId="03F53194" w14:textId="015548D4" w:rsidR="0091446C" w:rsidRDefault="0091446C" w:rsidP="006B320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47F6D801" w14:textId="1824C785" w:rsidR="00B56312" w:rsidRDefault="00B56312">
      <w:pPr>
        <w:pStyle w:val="CommentText"/>
      </w:pPr>
      <w:r>
        <w:rPr>
          <w:rStyle w:val="CommentReference"/>
        </w:rPr>
        <w:annotationRef/>
      </w:r>
      <w:r>
        <w:t>Do you want to highlight college/university?</w:t>
      </w:r>
    </w:p>
  </w:comment>
  <w:comment w:id="152" w:author="Wanamaker, Alan D [GE AT]" w:date="2019-08-15T10:30:00Z" w:initials="WAD[A">
    <w:p w14:paraId="14D35C39" w14:textId="2754D53C" w:rsidR="00B56312" w:rsidRDefault="00B56312">
      <w:pPr>
        <w:pStyle w:val="CommentText"/>
      </w:pPr>
      <w:r>
        <w:rPr>
          <w:rStyle w:val="CommentReference"/>
        </w:rPr>
        <w:annotationRef/>
      </w:r>
      <w:r>
        <w:t>To what?</w:t>
      </w:r>
    </w:p>
  </w:comment>
  <w:comment w:id="194" w:author="Wanamaker, Alan D [GE AT]" w:date="2019-08-15T10:37:00Z" w:initials="WAD[A">
    <w:p w14:paraId="79A86875" w14:textId="13ACD59F" w:rsidR="00B56312" w:rsidRDefault="00B56312">
      <w:pPr>
        <w:pStyle w:val="CommentText"/>
      </w:pPr>
      <w:r>
        <w:rPr>
          <w:rStyle w:val="CommentReference"/>
        </w:rPr>
        <w:annotationRef/>
      </w:r>
      <w:r>
        <w:t>Susy always incudes this information in the report, so please reference those values. It is ok to use average uncertainty values if it is across multiple run. Just change the text to average uncertainty if that is the case.</w:t>
      </w:r>
    </w:p>
  </w:comment>
  <w:comment w:id="201" w:author="Ankerstjerne, Suzanne [GE AT] [2]" w:date="2019-09-13T17:54:00Z" w:initials="SA">
    <w:p w14:paraId="1E89EA03" w14:textId="45467DFA" w:rsidR="007850D1" w:rsidRDefault="007850D1">
      <w:pPr>
        <w:pStyle w:val="CommentText"/>
      </w:pPr>
      <w:r>
        <w:rPr>
          <w:rStyle w:val="CommentReference"/>
        </w:rPr>
        <w:annotationRef/>
      </w:r>
      <w:r>
        <w:t>Some reference to what is “normal” for various organisms could provide context. I have a few sources if you want to include this somewhere in the paper.</w:t>
      </w:r>
      <w:bookmarkStart w:id="209" w:name="_GoBack"/>
      <w:bookmarkEnd w:id="209"/>
    </w:p>
  </w:comment>
  <w:comment w:id="210" w:author="Derek Houston" w:date="2019-07-25T17:26:00Z" w:initials="DDH">
    <w:p w14:paraId="76E58B49" w14:textId="301CD1C2" w:rsidR="00B56312" w:rsidRDefault="00B56312">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211" w:author="Wanamaker, Alan D [GE AT]" w:date="2019-08-15T10:39:00Z" w:initials="WAD[A">
    <w:p w14:paraId="6949814E" w14:textId="77777777" w:rsidR="00B56312" w:rsidRDefault="00B56312">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B56312" w:rsidRDefault="00B56312">
      <w:pPr>
        <w:pStyle w:val="CommentText"/>
      </w:pPr>
    </w:p>
    <w:p w14:paraId="688BECE2" w14:textId="2F2B6D29" w:rsidR="00B56312" w:rsidRDefault="00B56312">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212" w:author="Derek Houston" w:date="2019-07-26T14:32:00Z" w:initials="DDH">
    <w:p w14:paraId="28221FA3" w14:textId="37AD80BB" w:rsidR="00B56312" w:rsidRDefault="00B56312">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 w:id="213" w:author="Ankerstjerne, Suzanne [GE AT] [3]" w:date="2019-09-13T17:42:00Z" w:initials="SA">
    <w:p w14:paraId="5A45D237" w14:textId="03090E48" w:rsidR="00A0018E" w:rsidRDefault="00A0018E">
      <w:pPr>
        <w:pStyle w:val="CommentText"/>
      </w:pPr>
      <w:r>
        <w:rPr>
          <w:rStyle w:val="CommentReference"/>
        </w:rPr>
        <w:annotationRef/>
      </w:r>
      <w:r>
        <w:t>Based upon the precision of the measurement, I recommend that delta values should be limited to 2 decimal places throughout the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4D35C39" w15:done="0"/>
  <w15:commentEx w15:paraId="79A86875" w15:done="0"/>
  <w15:commentEx w15:paraId="1E89EA03" w15:done="0"/>
  <w15:commentEx w15:paraId="76E58B49" w15:done="0"/>
  <w15:commentEx w15:paraId="688BECE2" w15:done="0"/>
  <w15:commentEx w15:paraId="28221FA3" w15:done="0"/>
  <w15:commentEx w15:paraId="5A45D2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4D35C39" w16cid:durableId="20FFB2B0"/>
  <w16cid:commentId w16cid:paraId="79A86875" w16cid:durableId="20FFB483"/>
  <w16cid:commentId w16cid:paraId="1E89EA03" w16cid:durableId="21265668"/>
  <w16cid:commentId w16cid:paraId="76E58B49" w16cid:durableId="20E464AA"/>
  <w16cid:commentId w16cid:paraId="688BECE2" w16cid:durableId="20FFB4E4"/>
  <w16cid:commentId w16cid:paraId="28221FA3" w16cid:durableId="20E58D7F"/>
  <w16cid:commentId w16cid:paraId="5A45D237" w16cid:durableId="212653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0D624" w14:textId="77777777" w:rsidR="00B03CCC" w:rsidRDefault="00B03CCC" w:rsidP="008106CE">
      <w:r>
        <w:separator/>
      </w:r>
    </w:p>
  </w:endnote>
  <w:endnote w:type="continuationSeparator" w:id="0">
    <w:p w14:paraId="1B6E422A" w14:textId="77777777" w:rsidR="00B03CCC" w:rsidRDefault="00B03CCC"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B56312" w:rsidRDefault="00B56312"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B56312" w:rsidRDefault="00B56312"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B56312" w:rsidRDefault="00B56312"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B56312" w:rsidRDefault="00B56312"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B529F" w14:textId="77777777" w:rsidR="00B03CCC" w:rsidRDefault="00B03CCC" w:rsidP="008106CE">
      <w:r>
        <w:separator/>
      </w:r>
    </w:p>
  </w:footnote>
  <w:footnote w:type="continuationSeparator" w:id="0">
    <w:p w14:paraId="1D8EA52A" w14:textId="77777777" w:rsidR="00B03CCC" w:rsidRDefault="00B03CCC"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Ankerstjerne, Suzanne [GE AT]">
    <w15:presenceInfo w15:providerId="AD" w15:userId="S::ankerssm@iastate.edu::d1160d02-2dd6-4906-bdf3-808619295d7a"/>
  </w15:person>
  <w15:person w15:author="Ankerstjerne, Suzanne [GE AT] [2]">
    <w15:presenceInfo w15:providerId="AD" w15:userId="S::ankerssm@iastate.edu::d1160d02-2dd6-4906-bdf3-808619295d7a"/>
  </w15:person>
  <w15:person w15:author="Derek Houston">
    <w15:presenceInfo w15:providerId="None" w15:userId="Derek Houston"/>
  </w15:person>
  <w15:person w15:author="Ankerstjerne, Suzanne [GE AT] [3]">
    <w15:presenceInfo w15:providerId="AD" w15:userId="S::ankerssm@iastate.edu::d1160d02-2dd6-4906-bdf3-808619295d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6505D"/>
    <w:rsid w:val="00073CB6"/>
    <w:rsid w:val="001016FB"/>
    <w:rsid w:val="001136EC"/>
    <w:rsid w:val="001719B1"/>
    <w:rsid w:val="001B036A"/>
    <w:rsid w:val="002752AC"/>
    <w:rsid w:val="002C0EB9"/>
    <w:rsid w:val="00317A7F"/>
    <w:rsid w:val="003264B6"/>
    <w:rsid w:val="00337836"/>
    <w:rsid w:val="003F6C2F"/>
    <w:rsid w:val="0041344F"/>
    <w:rsid w:val="0044205D"/>
    <w:rsid w:val="004E5FF1"/>
    <w:rsid w:val="0050480D"/>
    <w:rsid w:val="00561899"/>
    <w:rsid w:val="0057145C"/>
    <w:rsid w:val="005D43DB"/>
    <w:rsid w:val="005E1F53"/>
    <w:rsid w:val="005F59C6"/>
    <w:rsid w:val="00602B77"/>
    <w:rsid w:val="0062662B"/>
    <w:rsid w:val="006756E3"/>
    <w:rsid w:val="006B320F"/>
    <w:rsid w:val="006B45B3"/>
    <w:rsid w:val="006E35CC"/>
    <w:rsid w:val="006E5427"/>
    <w:rsid w:val="00744466"/>
    <w:rsid w:val="007510C2"/>
    <w:rsid w:val="00776223"/>
    <w:rsid w:val="007850D1"/>
    <w:rsid w:val="007F7DFC"/>
    <w:rsid w:val="008106CE"/>
    <w:rsid w:val="00857796"/>
    <w:rsid w:val="0091446C"/>
    <w:rsid w:val="0093633E"/>
    <w:rsid w:val="00942430"/>
    <w:rsid w:val="00A0018E"/>
    <w:rsid w:val="00AD3582"/>
    <w:rsid w:val="00AE329B"/>
    <w:rsid w:val="00B0088C"/>
    <w:rsid w:val="00B03CCC"/>
    <w:rsid w:val="00B23610"/>
    <w:rsid w:val="00B24C68"/>
    <w:rsid w:val="00B56312"/>
    <w:rsid w:val="00C111F7"/>
    <w:rsid w:val="00C347E5"/>
    <w:rsid w:val="00C6486D"/>
    <w:rsid w:val="00DD539B"/>
    <w:rsid w:val="00E37250"/>
    <w:rsid w:val="00E6237F"/>
    <w:rsid w:val="00E76A39"/>
    <w:rsid w:val="00EF273B"/>
    <w:rsid w:val="00F41473"/>
    <w:rsid w:val="00F46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04523F-814A-4F01-9085-7884FD1A3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21138</Words>
  <Characters>120488</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141344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Suzanne Ankerstjerne</cp:lastModifiedBy>
  <cp:revision>2</cp:revision>
  <dcterms:created xsi:type="dcterms:W3CDTF">2019-09-13T22:56:00Z</dcterms:created>
  <dcterms:modified xsi:type="dcterms:W3CDTF">2019-09-13T22:56:00Z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aee6940e-d764-3fb9-a2a5-89b44653ac3e</vt:lpwstr>
  </property>
  <property fmtid="{D5CDD505-2E9C-101B-9397-08002B2CF9AE}" pid="24" name="Mendeley Citation Style_1">
    <vt:lpwstr>http://www.zotero.org/styles/ecology</vt:lpwstr>
  </property>
</Properties>
</file>